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37ACB" w14:textId="77777777" w:rsidR="00EE37AA" w:rsidRPr="009A4FC9" w:rsidRDefault="00EE37AA" w:rsidP="00EE37AA">
      <w:pPr>
        <w:tabs>
          <w:tab w:val="left" w:pos="5812"/>
          <w:tab w:val="left" w:pos="6096"/>
          <w:tab w:val="left" w:pos="6379"/>
        </w:tabs>
        <w:jc w:val="center"/>
        <w:rPr>
          <w:b/>
          <w:sz w:val="28"/>
          <w:szCs w:val="28"/>
          <w:lang w:val="kk-KZ"/>
        </w:rPr>
      </w:pPr>
      <w:r w:rsidRPr="009A4FC9">
        <w:rPr>
          <w:b/>
          <w:sz w:val="28"/>
          <w:szCs w:val="28"/>
          <w:lang w:val="kk-KZ"/>
        </w:rPr>
        <w:t>ӘЛ-ФАРАБИ АТЫНДАҒЫ ҚАЗАҚ ҰЛТТЫҚ УНИВЕРСИТЕТІ</w:t>
      </w:r>
    </w:p>
    <w:p w14:paraId="3D5A768B" w14:textId="77777777" w:rsidR="00EE37AA" w:rsidRPr="009A4FC9" w:rsidRDefault="00EE37AA" w:rsidP="00EE37AA">
      <w:pPr>
        <w:jc w:val="center"/>
        <w:rPr>
          <w:b/>
          <w:sz w:val="28"/>
          <w:szCs w:val="28"/>
          <w:lang w:val="kk-KZ"/>
        </w:rPr>
      </w:pPr>
    </w:p>
    <w:p w14:paraId="52828032" w14:textId="77777777" w:rsidR="00EE37AA" w:rsidRPr="009A4FC9" w:rsidRDefault="00EE37AA" w:rsidP="00EE37AA">
      <w:pPr>
        <w:jc w:val="center"/>
        <w:rPr>
          <w:b/>
          <w:sz w:val="28"/>
          <w:szCs w:val="28"/>
          <w:lang w:val="kk-KZ"/>
        </w:rPr>
      </w:pPr>
      <w:r w:rsidRPr="009A4FC9">
        <w:rPr>
          <w:b/>
          <w:sz w:val="28"/>
          <w:szCs w:val="28"/>
          <w:lang w:val="kk-KZ"/>
        </w:rPr>
        <w:t>ЗАҢ ФАКУЛЬТЕТІ</w:t>
      </w:r>
    </w:p>
    <w:p w14:paraId="737CE5DD" w14:textId="77777777" w:rsidR="00EE37AA" w:rsidRPr="009A4FC9" w:rsidRDefault="00EE37AA" w:rsidP="00EE37AA">
      <w:pPr>
        <w:rPr>
          <w:b/>
          <w:sz w:val="28"/>
          <w:szCs w:val="28"/>
          <w:lang w:val="kk-KZ"/>
        </w:rPr>
      </w:pPr>
    </w:p>
    <w:p w14:paraId="198B381D" w14:textId="77777777" w:rsidR="00EE37AA" w:rsidRPr="009A4FC9" w:rsidRDefault="00EE37AA" w:rsidP="00EE37AA">
      <w:pPr>
        <w:rPr>
          <w:b/>
          <w:sz w:val="28"/>
          <w:szCs w:val="28"/>
          <w:lang w:val="kk-KZ"/>
        </w:rPr>
      </w:pPr>
    </w:p>
    <w:p w14:paraId="0CF46883" w14:textId="77777777" w:rsidR="0011113E" w:rsidRPr="0011113E" w:rsidRDefault="0011113E" w:rsidP="0011113E">
      <w:pPr>
        <w:ind w:firstLine="720"/>
        <w:jc w:val="center"/>
        <w:rPr>
          <w:b/>
          <w:bCs/>
          <w:sz w:val="28"/>
          <w:szCs w:val="28"/>
          <w:lang w:val="kk-KZ"/>
        </w:rPr>
      </w:pPr>
      <w:r w:rsidRPr="0011113E">
        <w:rPr>
          <w:b/>
          <w:bCs/>
          <w:sz w:val="28"/>
          <w:szCs w:val="28"/>
          <w:lang w:val="kk-KZ"/>
        </w:rPr>
        <w:t>Азаматтық құқық және азаматтық іс жүргізу, еңбек құқығы кафедрасы</w:t>
      </w:r>
    </w:p>
    <w:p w14:paraId="175A1101" w14:textId="77777777" w:rsidR="0011113E" w:rsidRPr="0011113E" w:rsidRDefault="0011113E" w:rsidP="0011113E">
      <w:pPr>
        <w:ind w:firstLine="720"/>
        <w:jc w:val="center"/>
        <w:rPr>
          <w:bCs/>
          <w:sz w:val="28"/>
          <w:szCs w:val="28"/>
          <w:lang w:val="kk-KZ"/>
        </w:rPr>
      </w:pPr>
    </w:p>
    <w:p w14:paraId="754B1BAB" w14:textId="77777777" w:rsidR="00EE37AA" w:rsidRPr="009A4FC9" w:rsidRDefault="00EE37AA" w:rsidP="00EE37AA">
      <w:pPr>
        <w:jc w:val="right"/>
        <w:rPr>
          <w:b/>
          <w:sz w:val="28"/>
          <w:szCs w:val="28"/>
          <w:lang w:val="kk-KZ"/>
        </w:rPr>
      </w:pPr>
    </w:p>
    <w:p w14:paraId="5D7153D3" w14:textId="77777777" w:rsidR="00EE37AA" w:rsidRPr="009A4FC9" w:rsidRDefault="00EE37AA" w:rsidP="00EE37AA">
      <w:pPr>
        <w:jc w:val="right"/>
        <w:rPr>
          <w:b/>
          <w:sz w:val="28"/>
          <w:szCs w:val="28"/>
          <w:lang w:val="kk-KZ"/>
        </w:rPr>
      </w:pPr>
    </w:p>
    <w:tbl>
      <w:tblPr>
        <w:tblW w:w="0" w:type="auto"/>
        <w:tblLayout w:type="fixed"/>
        <w:tblLook w:val="04A0" w:firstRow="1" w:lastRow="0" w:firstColumn="1" w:lastColumn="0" w:noHBand="0" w:noVBand="1"/>
      </w:tblPr>
      <w:tblGrid>
        <w:gridCol w:w="4788"/>
        <w:gridCol w:w="4782"/>
      </w:tblGrid>
      <w:tr w:rsidR="00EE37AA" w:rsidRPr="00330681" w14:paraId="6905D609" w14:textId="77777777" w:rsidTr="00B309A4">
        <w:tc>
          <w:tcPr>
            <w:tcW w:w="4788" w:type="dxa"/>
          </w:tcPr>
          <w:p w14:paraId="5FA9A449" w14:textId="77777777" w:rsidR="00EE37AA" w:rsidRPr="0011113E" w:rsidRDefault="00EE37AA" w:rsidP="00B309A4">
            <w:pPr>
              <w:spacing w:line="276" w:lineRule="auto"/>
              <w:ind w:firstLine="720"/>
              <w:jc w:val="both"/>
              <w:rPr>
                <w:bCs/>
                <w:sz w:val="28"/>
                <w:szCs w:val="28"/>
                <w:lang w:val="kk-KZ" w:eastAsia="en-US"/>
              </w:rPr>
            </w:pPr>
          </w:p>
          <w:p w14:paraId="0A106E2C" w14:textId="77777777" w:rsidR="00EE37AA" w:rsidRPr="0011113E" w:rsidRDefault="00EE37AA" w:rsidP="00B309A4">
            <w:pPr>
              <w:spacing w:line="276" w:lineRule="auto"/>
              <w:jc w:val="center"/>
              <w:rPr>
                <w:bCs/>
                <w:sz w:val="28"/>
                <w:szCs w:val="28"/>
                <w:lang w:val="kk-KZ" w:eastAsia="en-US"/>
              </w:rPr>
            </w:pPr>
          </w:p>
        </w:tc>
        <w:tc>
          <w:tcPr>
            <w:tcW w:w="4782" w:type="dxa"/>
          </w:tcPr>
          <w:p w14:paraId="335F45CF" w14:textId="77777777" w:rsidR="00EE37AA" w:rsidRPr="009A4FC9" w:rsidRDefault="00EE37AA" w:rsidP="00B309A4">
            <w:pPr>
              <w:spacing w:line="276" w:lineRule="auto"/>
              <w:rPr>
                <w:bCs/>
                <w:sz w:val="28"/>
                <w:szCs w:val="28"/>
                <w:lang w:val="kk-KZ" w:eastAsia="en-US"/>
              </w:rPr>
            </w:pPr>
          </w:p>
        </w:tc>
      </w:tr>
    </w:tbl>
    <w:p w14:paraId="1FF10E2F" w14:textId="77777777" w:rsidR="00EE37AA" w:rsidRPr="009A4FC9" w:rsidRDefault="00EE37AA" w:rsidP="00EE37AA">
      <w:pPr>
        <w:jc w:val="right"/>
        <w:rPr>
          <w:sz w:val="28"/>
          <w:szCs w:val="28"/>
          <w:lang w:val="kk-KZ"/>
        </w:rPr>
      </w:pPr>
    </w:p>
    <w:p w14:paraId="7DB9DEA9" w14:textId="77777777" w:rsidR="00EE37AA" w:rsidRPr="009A4FC9" w:rsidRDefault="00EE37AA" w:rsidP="00EE37AA">
      <w:pPr>
        <w:jc w:val="right"/>
        <w:rPr>
          <w:b/>
          <w:sz w:val="28"/>
          <w:szCs w:val="28"/>
          <w:lang w:val="kk-KZ"/>
        </w:rPr>
      </w:pPr>
    </w:p>
    <w:p w14:paraId="5EA0056F" w14:textId="77777777" w:rsidR="00EE37AA" w:rsidRPr="009A4FC9" w:rsidRDefault="00EE37AA" w:rsidP="00EE37AA">
      <w:pPr>
        <w:rPr>
          <w:b/>
          <w:sz w:val="28"/>
          <w:szCs w:val="28"/>
          <w:lang w:val="kk-KZ"/>
        </w:rPr>
      </w:pPr>
    </w:p>
    <w:p w14:paraId="3BFD5FE5" w14:textId="77777777" w:rsidR="00EE37AA" w:rsidRPr="009A4FC9" w:rsidRDefault="00EE37AA" w:rsidP="00EE37AA">
      <w:pPr>
        <w:jc w:val="center"/>
        <w:rPr>
          <w:b/>
          <w:sz w:val="28"/>
          <w:szCs w:val="28"/>
          <w:lang w:val="kk-KZ"/>
        </w:rPr>
      </w:pPr>
    </w:p>
    <w:p w14:paraId="0254B59A" w14:textId="77777777" w:rsidR="00EE37AA" w:rsidRPr="009A4FC9" w:rsidRDefault="00EE37AA" w:rsidP="00EE37AA">
      <w:pPr>
        <w:jc w:val="both"/>
        <w:rPr>
          <w:sz w:val="28"/>
          <w:szCs w:val="28"/>
          <w:lang w:val="kk-KZ"/>
        </w:rPr>
      </w:pPr>
    </w:p>
    <w:p w14:paraId="06C78D85" w14:textId="77777777" w:rsidR="00EE37AA" w:rsidRPr="009A4FC9" w:rsidRDefault="00EE37AA" w:rsidP="00EE37AA">
      <w:pPr>
        <w:jc w:val="both"/>
        <w:rPr>
          <w:sz w:val="28"/>
          <w:szCs w:val="28"/>
          <w:lang w:val="kk-KZ"/>
        </w:rPr>
      </w:pPr>
    </w:p>
    <w:p w14:paraId="308CE01E" w14:textId="77777777" w:rsidR="00EE37AA" w:rsidRPr="00E557BF" w:rsidRDefault="00EE37AA" w:rsidP="00EE37AA">
      <w:pPr>
        <w:jc w:val="both"/>
        <w:rPr>
          <w:sz w:val="28"/>
          <w:szCs w:val="28"/>
          <w:lang w:val="kk-KZ"/>
        </w:rPr>
      </w:pPr>
    </w:p>
    <w:p w14:paraId="3F62AFD2" w14:textId="2F9B65C1" w:rsidR="00EE37AA" w:rsidRDefault="00E557BF" w:rsidP="00E557BF">
      <w:pPr>
        <w:jc w:val="center"/>
        <w:rPr>
          <w:b/>
          <w:bCs/>
          <w:sz w:val="28"/>
          <w:szCs w:val="28"/>
          <w:lang w:val="en-US"/>
        </w:rPr>
      </w:pPr>
      <w:r>
        <w:rPr>
          <w:b/>
          <w:bCs/>
          <w:sz w:val="28"/>
          <w:szCs w:val="28"/>
          <w:lang w:val="en-US"/>
        </w:rPr>
        <w:t xml:space="preserve">90015 </w:t>
      </w:r>
      <w:proofErr w:type="spellStart"/>
      <w:r w:rsidRPr="00E557BF">
        <w:rPr>
          <w:b/>
          <w:bCs/>
          <w:sz w:val="28"/>
          <w:szCs w:val="28"/>
          <w:lang w:val="en-US"/>
        </w:rPr>
        <w:t>Азаматтық</w:t>
      </w:r>
      <w:proofErr w:type="spellEnd"/>
      <w:r w:rsidRPr="00E557BF">
        <w:rPr>
          <w:b/>
          <w:bCs/>
          <w:sz w:val="28"/>
          <w:szCs w:val="28"/>
          <w:lang w:val="en-US"/>
        </w:rPr>
        <w:t xml:space="preserve"> </w:t>
      </w:r>
      <w:proofErr w:type="spellStart"/>
      <w:r w:rsidRPr="00E557BF">
        <w:rPr>
          <w:b/>
          <w:bCs/>
          <w:sz w:val="28"/>
          <w:szCs w:val="28"/>
          <w:lang w:val="en-US"/>
        </w:rPr>
        <w:t>іс</w:t>
      </w:r>
      <w:proofErr w:type="spellEnd"/>
      <w:r w:rsidRPr="00E557BF">
        <w:rPr>
          <w:b/>
          <w:bCs/>
          <w:sz w:val="28"/>
          <w:szCs w:val="28"/>
          <w:lang w:val="en-US"/>
        </w:rPr>
        <w:t xml:space="preserve"> </w:t>
      </w:r>
      <w:proofErr w:type="spellStart"/>
      <w:r w:rsidRPr="00E557BF">
        <w:rPr>
          <w:b/>
          <w:bCs/>
          <w:sz w:val="28"/>
          <w:szCs w:val="28"/>
          <w:lang w:val="en-US"/>
        </w:rPr>
        <w:t>жүргізу</w:t>
      </w:r>
      <w:proofErr w:type="spellEnd"/>
      <w:r w:rsidRPr="00E557BF">
        <w:rPr>
          <w:b/>
          <w:bCs/>
          <w:sz w:val="28"/>
          <w:szCs w:val="28"/>
          <w:lang w:val="en-US"/>
        </w:rPr>
        <w:t xml:space="preserve"> </w:t>
      </w:r>
      <w:proofErr w:type="spellStart"/>
      <w:proofErr w:type="gramStart"/>
      <w:r w:rsidRPr="00E557BF">
        <w:rPr>
          <w:b/>
          <w:bCs/>
          <w:sz w:val="28"/>
          <w:szCs w:val="28"/>
          <w:lang w:val="en-US"/>
        </w:rPr>
        <w:t>құқығы</w:t>
      </w:r>
      <w:proofErr w:type="spellEnd"/>
      <w:r w:rsidRPr="00E557BF">
        <w:rPr>
          <w:b/>
          <w:bCs/>
          <w:sz w:val="28"/>
          <w:szCs w:val="28"/>
          <w:lang w:val="en-US"/>
        </w:rPr>
        <w:t>(</w:t>
      </w:r>
      <w:proofErr w:type="spellStart"/>
      <w:proofErr w:type="gramEnd"/>
      <w:r w:rsidRPr="00E557BF">
        <w:rPr>
          <w:b/>
          <w:bCs/>
          <w:sz w:val="28"/>
          <w:szCs w:val="28"/>
          <w:lang w:val="en-US"/>
        </w:rPr>
        <w:t>ерекше</w:t>
      </w:r>
      <w:proofErr w:type="spellEnd"/>
      <w:r w:rsidRPr="00E557BF">
        <w:rPr>
          <w:b/>
          <w:bCs/>
          <w:sz w:val="28"/>
          <w:szCs w:val="28"/>
          <w:lang w:val="en-US"/>
        </w:rPr>
        <w:t xml:space="preserve"> </w:t>
      </w:r>
      <w:proofErr w:type="spellStart"/>
      <w:r w:rsidRPr="00E557BF">
        <w:rPr>
          <w:b/>
          <w:bCs/>
          <w:sz w:val="28"/>
          <w:szCs w:val="28"/>
          <w:lang w:val="en-US"/>
        </w:rPr>
        <w:t>бөлім</w:t>
      </w:r>
      <w:proofErr w:type="spellEnd"/>
      <w:r w:rsidRPr="00E557BF">
        <w:rPr>
          <w:b/>
          <w:bCs/>
          <w:sz w:val="28"/>
          <w:szCs w:val="28"/>
          <w:lang w:val="en-US"/>
        </w:rPr>
        <w:t>)</w:t>
      </w:r>
    </w:p>
    <w:p w14:paraId="379ECE05" w14:textId="77777777" w:rsidR="00E557BF" w:rsidRPr="00E557BF" w:rsidRDefault="00E557BF" w:rsidP="00E557BF">
      <w:pPr>
        <w:jc w:val="center"/>
        <w:rPr>
          <w:sz w:val="28"/>
          <w:szCs w:val="28"/>
          <w:lang w:val="kk-KZ"/>
        </w:rPr>
      </w:pPr>
    </w:p>
    <w:p w14:paraId="47FFE324" w14:textId="77777777" w:rsidR="0011113E" w:rsidRPr="0011113E" w:rsidRDefault="0011113E" w:rsidP="0011113E">
      <w:pPr>
        <w:tabs>
          <w:tab w:val="left" w:pos="1700"/>
          <w:tab w:val="center" w:pos="4677"/>
        </w:tabs>
        <w:rPr>
          <w:sz w:val="28"/>
          <w:szCs w:val="28"/>
          <w:lang w:val="kk-KZ"/>
        </w:rPr>
      </w:pPr>
    </w:p>
    <w:p w14:paraId="3EB9C820" w14:textId="497DBAAD" w:rsidR="0011113E" w:rsidRPr="0011113E" w:rsidRDefault="00A628DE" w:rsidP="0011113E">
      <w:pPr>
        <w:pStyle w:val="a3"/>
        <w:ind w:firstLine="469"/>
        <w:jc w:val="center"/>
        <w:rPr>
          <w:b/>
          <w:szCs w:val="28"/>
          <w:lang w:val="kk-KZ"/>
        </w:rPr>
      </w:pPr>
      <w:r w:rsidRPr="00A628DE">
        <w:rPr>
          <w:szCs w:val="28"/>
          <w:lang w:val="kk-KZ"/>
        </w:rPr>
        <w:t>6B04205 – «Құқықтану»</w:t>
      </w:r>
      <w:r w:rsidR="00784E67">
        <w:rPr>
          <w:szCs w:val="28"/>
          <w:lang w:val="kk-KZ"/>
        </w:rPr>
        <w:t xml:space="preserve"> </w:t>
      </w:r>
      <w:r w:rsidRPr="00A628DE">
        <w:rPr>
          <w:szCs w:val="28"/>
          <w:lang w:val="kk-KZ"/>
        </w:rPr>
        <w:t>білім беру бағдарламасы</w:t>
      </w:r>
    </w:p>
    <w:p w14:paraId="783F4A9D" w14:textId="77777777" w:rsidR="0011113E" w:rsidRPr="00BA71A3" w:rsidRDefault="0011113E" w:rsidP="0011113E">
      <w:pPr>
        <w:pStyle w:val="a3"/>
        <w:ind w:firstLine="469"/>
        <w:jc w:val="center"/>
        <w:rPr>
          <w:b/>
          <w:sz w:val="24"/>
          <w:szCs w:val="24"/>
          <w:lang w:val="kk-KZ"/>
        </w:rPr>
      </w:pPr>
    </w:p>
    <w:p w14:paraId="2F1E64D1" w14:textId="77777777" w:rsidR="00EE37AA" w:rsidRPr="009A4FC9" w:rsidRDefault="00A628DE" w:rsidP="00EE37AA">
      <w:pPr>
        <w:jc w:val="center"/>
        <w:rPr>
          <w:b/>
          <w:caps/>
          <w:color w:val="000000"/>
          <w:sz w:val="28"/>
          <w:szCs w:val="28"/>
          <w:lang w:val="kk-KZ"/>
        </w:rPr>
      </w:pPr>
      <w:r>
        <w:rPr>
          <w:b/>
          <w:sz w:val="28"/>
          <w:szCs w:val="28"/>
          <w:lang w:val="kk-KZ"/>
        </w:rPr>
        <w:t xml:space="preserve">ҚОРЫТЫНДЫ </w:t>
      </w:r>
      <w:r w:rsidR="00EE37AA" w:rsidRPr="009A4FC9">
        <w:rPr>
          <w:b/>
          <w:sz w:val="28"/>
          <w:szCs w:val="28"/>
          <w:lang w:val="kk-KZ"/>
        </w:rPr>
        <w:t xml:space="preserve">ЕМТИХАН БАҒДАРЛАМАСЫ </w:t>
      </w:r>
    </w:p>
    <w:p w14:paraId="3C0E8276" w14:textId="77777777" w:rsidR="00EE37AA" w:rsidRPr="009A4FC9" w:rsidRDefault="00EE37AA" w:rsidP="00EE37AA">
      <w:pPr>
        <w:jc w:val="both"/>
        <w:rPr>
          <w:color w:val="000000"/>
          <w:sz w:val="28"/>
          <w:szCs w:val="28"/>
          <w:lang w:val="kk-KZ"/>
        </w:rPr>
      </w:pPr>
    </w:p>
    <w:p w14:paraId="13AFCF39" w14:textId="77777777" w:rsidR="00EE37AA" w:rsidRPr="009A4FC9" w:rsidRDefault="00EE37AA" w:rsidP="00EE37AA">
      <w:pPr>
        <w:jc w:val="both"/>
        <w:rPr>
          <w:color w:val="000000"/>
          <w:sz w:val="28"/>
          <w:szCs w:val="28"/>
          <w:lang w:val="kk-KZ"/>
        </w:rPr>
      </w:pPr>
    </w:p>
    <w:p w14:paraId="5AAD75D4" w14:textId="77777777" w:rsidR="00EE37AA" w:rsidRPr="009A4FC9" w:rsidRDefault="00EE37AA" w:rsidP="00EE37AA">
      <w:pPr>
        <w:jc w:val="both"/>
        <w:rPr>
          <w:color w:val="000000"/>
          <w:sz w:val="28"/>
          <w:szCs w:val="28"/>
          <w:lang w:val="kk-KZ"/>
        </w:rPr>
      </w:pPr>
    </w:p>
    <w:p w14:paraId="4B8E21BA" w14:textId="77777777" w:rsidR="00EE37AA" w:rsidRPr="009A4FC9" w:rsidRDefault="00EE37AA" w:rsidP="00EE37AA">
      <w:pPr>
        <w:jc w:val="both"/>
        <w:rPr>
          <w:color w:val="000000"/>
          <w:sz w:val="28"/>
          <w:szCs w:val="28"/>
          <w:lang w:val="kk-KZ"/>
        </w:rPr>
      </w:pPr>
    </w:p>
    <w:p w14:paraId="26B0C300" w14:textId="77777777" w:rsidR="00EE37AA" w:rsidRPr="009A4FC9" w:rsidRDefault="00EE37AA" w:rsidP="00EE37AA">
      <w:pPr>
        <w:jc w:val="both"/>
        <w:rPr>
          <w:color w:val="000000"/>
          <w:sz w:val="28"/>
          <w:szCs w:val="28"/>
          <w:lang w:val="kk-KZ"/>
        </w:rPr>
      </w:pPr>
    </w:p>
    <w:p w14:paraId="66359616" w14:textId="77777777" w:rsidR="00EE37AA" w:rsidRPr="009A4FC9" w:rsidRDefault="00EE37AA" w:rsidP="00EE37AA">
      <w:pPr>
        <w:jc w:val="both"/>
        <w:rPr>
          <w:color w:val="000000"/>
          <w:sz w:val="28"/>
          <w:szCs w:val="28"/>
          <w:lang w:val="kk-KZ"/>
        </w:rPr>
      </w:pPr>
    </w:p>
    <w:p w14:paraId="30CBC7F3" w14:textId="77777777" w:rsidR="00EE37AA" w:rsidRPr="009A4FC9" w:rsidRDefault="00EE37AA" w:rsidP="00EE37AA">
      <w:pPr>
        <w:jc w:val="both"/>
        <w:rPr>
          <w:color w:val="000000"/>
          <w:sz w:val="28"/>
          <w:szCs w:val="28"/>
          <w:lang w:val="kk-KZ"/>
        </w:rPr>
      </w:pPr>
    </w:p>
    <w:p w14:paraId="14C275B8" w14:textId="77777777" w:rsidR="00EE37AA" w:rsidRPr="009A4FC9" w:rsidRDefault="00EE37AA" w:rsidP="00EE37AA">
      <w:pPr>
        <w:jc w:val="both"/>
        <w:rPr>
          <w:color w:val="000000"/>
          <w:sz w:val="28"/>
          <w:szCs w:val="28"/>
          <w:lang w:val="kk-KZ"/>
        </w:rPr>
      </w:pPr>
    </w:p>
    <w:p w14:paraId="032ACF6A" w14:textId="77777777" w:rsidR="00EE37AA" w:rsidRPr="009A4FC9" w:rsidRDefault="00EE37AA" w:rsidP="00EE37AA">
      <w:pPr>
        <w:jc w:val="both"/>
        <w:rPr>
          <w:color w:val="000000"/>
          <w:sz w:val="28"/>
          <w:szCs w:val="28"/>
          <w:lang w:val="kk-KZ"/>
        </w:rPr>
      </w:pPr>
    </w:p>
    <w:p w14:paraId="1C63D87F" w14:textId="77777777" w:rsidR="00EE37AA" w:rsidRPr="009A4FC9" w:rsidRDefault="00EE37AA" w:rsidP="00EE37AA">
      <w:pPr>
        <w:jc w:val="both"/>
        <w:rPr>
          <w:color w:val="000000"/>
          <w:sz w:val="28"/>
          <w:szCs w:val="28"/>
          <w:lang w:val="kk-KZ"/>
        </w:rPr>
      </w:pPr>
    </w:p>
    <w:p w14:paraId="3D754273" w14:textId="77777777" w:rsidR="00EE37AA" w:rsidRPr="009A4FC9" w:rsidRDefault="00EE37AA" w:rsidP="00EE37AA">
      <w:pPr>
        <w:jc w:val="both"/>
        <w:rPr>
          <w:color w:val="000000"/>
          <w:sz w:val="28"/>
          <w:szCs w:val="28"/>
          <w:lang w:val="kk-KZ"/>
        </w:rPr>
      </w:pPr>
    </w:p>
    <w:p w14:paraId="56831D1A" w14:textId="77777777" w:rsidR="00EE37AA" w:rsidRPr="009A4FC9" w:rsidRDefault="00EE37AA" w:rsidP="00EE37AA">
      <w:pPr>
        <w:jc w:val="both"/>
        <w:rPr>
          <w:color w:val="000000"/>
          <w:sz w:val="28"/>
          <w:szCs w:val="28"/>
          <w:lang w:val="kk-KZ"/>
        </w:rPr>
      </w:pPr>
    </w:p>
    <w:p w14:paraId="7F005ACA" w14:textId="77777777" w:rsidR="00EE37AA" w:rsidRPr="009A4FC9" w:rsidRDefault="00EE37AA" w:rsidP="00EE37AA">
      <w:pPr>
        <w:jc w:val="both"/>
        <w:rPr>
          <w:color w:val="000000"/>
          <w:sz w:val="28"/>
          <w:szCs w:val="28"/>
          <w:lang w:val="kk-KZ"/>
        </w:rPr>
      </w:pPr>
    </w:p>
    <w:p w14:paraId="4BA7EA3F" w14:textId="77777777" w:rsidR="00EE37AA" w:rsidRPr="009A4FC9" w:rsidRDefault="00EE37AA" w:rsidP="00EE37AA">
      <w:pPr>
        <w:jc w:val="both"/>
        <w:rPr>
          <w:color w:val="000000"/>
          <w:sz w:val="28"/>
          <w:szCs w:val="28"/>
          <w:lang w:val="kk-KZ"/>
        </w:rPr>
      </w:pPr>
    </w:p>
    <w:p w14:paraId="03D25E43" w14:textId="77777777" w:rsidR="00EE37AA" w:rsidRPr="009A4FC9" w:rsidRDefault="00EE37AA" w:rsidP="00EE37AA">
      <w:pPr>
        <w:jc w:val="both"/>
        <w:rPr>
          <w:color w:val="000000"/>
          <w:sz w:val="28"/>
          <w:szCs w:val="28"/>
          <w:lang w:val="kk-KZ"/>
        </w:rPr>
      </w:pPr>
    </w:p>
    <w:p w14:paraId="3876EEFB" w14:textId="77777777" w:rsidR="00EE37AA" w:rsidRPr="009A4FC9" w:rsidRDefault="00EE37AA" w:rsidP="00EE37AA">
      <w:pPr>
        <w:jc w:val="both"/>
        <w:rPr>
          <w:color w:val="000000"/>
          <w:sz w:val="28"/>
          <w:szCs w:val="28"/>
          <w:lang w:val="kk-KZ"/>
        </w:rPr>
      </w:pPr>
    </w:p>
    <w:p w14:paraId="0BE09C41" w14:textId="77777777" w:rsidR="00E557BF" w:rsidRDefault="00E557BF" w:rsidP="00EE37AA">
      <w:pPr>
        <w:jc w:val="center"/>
        <w:rPr>
          <w:b/>
          <w:color w:val="000000"/>
          <w:sz w:val="28"/>
          <w:szCs w:val="28"/>
          <w:lang w:val="kk-KZ"/>
        </w:rPr>
      </w:pPr>
    </w:p>
    <w:p w14:paraId="5369972C" w14:textId="77777777" w:rsidR="00E557BF" w:rsidRDefault="00E557BF" w:rsidP="00EE37AA">
      <w:pPr>
        <w:jc w:val="center"/>
        <w:rPr>
          <w:b/>
          <w:color w:val="000000"/>
          <w:sz w:val="28"/>
          <w:szCs w:val="28"/>
          <w:lang w:val="kk-KZ"/>
        </w:rPr>
      </w:pPr>
    </w:p>
    <w:p w14:paraId="6E70B750" w14:textId="77777777" w:rsidR="00E557BF" w:rsidRDefault="00E557BF" w:rsidP="00EE37AA">
      <w:pPr>
        <w:jc w:val="center"/>
        <w:rPr>
          <w:b/>
          <w:color w:val="000000"/>
          <w:sz w:val="28"/>
          <w:szCs w:val="28"/>
          <w:lang w:val="kk-KZ"/>
        </w:rPr>
      </w:pPr>
    </w:p>
    <w:p w14:paraId="6178959C" w14:textId="77777777" w:rsidR="00E557BF" w:rsidRDefault="00EE37AA" w:rsidP="00E557BF">
      <w:pPr>
        <w:jc w:val="center"/>
        <w:rPr>
          <w:b/>
          <w:color w:val="000000"/>
          <w:sz w:val="28"/>
          <w:szCs w:val="28"/>
          <w:lang w:val="kk-KZ"/>
        </w:rPr>
      </w:pPr>
      <w:r w:rsidRPr="009A4FC9">
        <w:rPr>
          <w:b/>
          <w:color w:val="000000"/>
          <w:sz w:val="28"/>
          <w:szCs w:val="28"/>
          <w:lang w:val="kk-KZ"/>
        </w:rPr>
        <w:t>АЛМАТЫ,  202</w:t>
      </w:r>
      <w:r w:rsidR="00784E67">
        <w:rPr>
          <w:b/>
          <w:color w:val="000000"/>
          <w:sz w:val="28"/>
          <w:szCs w:val="28"/>
          <w:lang w:val="kk-KZ"/>
        </w:rPr>
        <w:t>3</w:t>
      </w:r>
    </w:p>
    <w:p w14:paraId="5ECF80F1" w14:textId="21E3A687" w:rsidR="00330681" w:rsidRPr="00E557BF" w:rsidRDefault="00330681" w:rsidP="00E557BF">
      <w:pPr>
        <w:jc w:val="center"/>
        <w:rPr>
          <w:b/>
          <w:color w:val="000000"/>
          <w:sz w:val="28"/>
          <w:szCs w:val="28"/>
          <w:lang w:val="kk-KZ"/>
        </w:rPr>
      </w:pPr>
      <w:r w:rsidRPr="00E557BF">
        <w:rPr>
          <w:sz w:val="28"/>
          <w:szCs w:val="28"/>
          <w:lang w:val="kk-KZ"/>
        </w:rPr>
        <w:lastRenderedPageBreak/>
        <w:t xml:space="preserve">Пәннің қорытынды емтихан бағдарламасын құрған: </w:t>
      </w:r>
      <w:r w:rsidR="00E557BF" w:rsidRPr="00E557BF">
        <w:rPr>
          <w:sz w:val="28"/>
          <w:szCs w:val="28"/>
          <w:lang w:val="kk-KZ"/>
        </w:rPr>
        <w:t>Атахагова</w:t>
      </w:r>
      <w:r w:rsidRPr="00E557BF">
        <w:rPr>
          <w:sz w:val="28"/>
          <w:szCs w:val="28"/>
          <w:lang w:val="kk-KZ"/>
        </w:rPr>
        <w:t xml:space="preserve"> </w:t>
      </w:r>
      <w:r w:rsidR="00E557BF" w:rsidRPr="00E557BF">
        <w:rPr>
          <w:sz w:val="28"/>
          <w:szCs w:val="28"/>
          <w:lang w:val="kk-KZ"/>
        </w:rPr>
        <w:t>С</w:t>
      </w:r>
      <w:r w:rsidRPr="00E557BF">
        <w:rPr>
          <w:sz w:val="28"/>
          <w:szCs w:val="28"/>
          <w:lang w:val="kk-KZ"/>
        </w:rPr>
        <w:t>.</w:t>
      </w:r>
      <w:r w:rsidR="00E557BF" w:rsidRPr="00E557BF">
        <w:rPr>
          <w:sz w:val="28"/>
          <w:szCs w:val="28"/>
          <w:lang w:val="kk-KZ"/>
        </w:rPr>
        <w:t>К</w:t>
      </w:r>
      <w:r w:rsidRPr="00E557BF">
        <w:rPr>
          <w:sz w:val="28"/>
          <w:szCs w:val="28"/>
          <w:lang w:val="kk-KZ"/>
        </w:rPr>
        <w:t>.</w:t>
      </w:r>
    </w:p>
    <w:p w14:paraId="599285B3" w14:textId="268E0F0F" w:rsidR="00330681" w:rsidRPr="00E557BF" w:rsidRDefault="00330681" w:rsidP="00330681">
      <w:pPr>
        <w:rPr>
          <w:sz w:val="28"/>
          <w:szCs w:val="28"/>
          <w:lang w:val="kk-KZ"/>
        </w:rPr>
      </w:pPr>
      <w:r w:rsidRPr="00E557BF">
        <w:rPr>
          <w:sz w:val="28"/>
          <w:szCs w:val="28"/>
          <w:lang w:val="kk-KZ"/>
        </w:rPr>
        <w:t>6B04205 – «Құқықтану» білім беру бағдарламасы оқу жоспарының</w:t>
      </w:r>
      <w:r w:rsidRPr="00E557BF">
        <w:rPr>
          <w:color w:val="0070C0"/>
          <w:sz w:val="28"/>
          <w:szCs w:val="28"/>
          <w:lang w:val="kk-KZ"/>
        </w:rPr>
        <w:t xml:space="preserve"> </w:t>
      </w:r>
      <w:r w:rsidRPr="00E557BF">
        <w:rPr>
          <w:sz w:val="28"/>
          <w:szCs w:val="28"/>
          <w:lang w:val="kk-KZ"/>
        </w:rPr>
        <w:t>негізінде әзірленген</w:t>
      </w:r>
      <w:r w:rsidR="00E557BF" w:rsidRPr="00E557BF">
        <w:rPr>
          <w:sz w:val="28"/>
          <w:szCs w:val="28"/>
          <w:lang w:val="kk-KZ"/>
        </w:rPr>
        <w:t>.</w:t>
      </w:r>
    </w:p>
    <w:p w14:paraId="6520104C" w14:textId="77777777" w:rsidR="00330681" w:rsidRPr="005E658C" w:rsidRDefault="00330681" w:rsidP="00330681">
      <w:pPr>
        <w:jc w:val="center"/>
        <w:rPr>
          <w:rFonts w:eastAsia="Batang"/>
          <w:lang w:val="kk-KZ"/>
        </w:rPr>
      </w:pPr>
    </w:p>
    <w:p w14:paraId="1A1E1F82" w14:textId="77777777" w:rsidR="00330681" w:rsidRDefault="00330681" w:rsidP="00330681">
      <w:pPr>
        <w:jc w:val="both"/>
        <w:rPr>
          <w:lang w:val="kk-KZ"/>
        </w:rPr>
      </w:pPr>
    </w:p>
    <w:p w14:paraId="10AB8749" w14:textId="77777777" w:rsidR="00330681" w:rsidRDefault="00330681" w:rsidP="00330681">
      <w:pPr>
        <w:jc w:val="both"/>
        <w:rPr>
          <w:lang w:val="kk-KZ"/>
        </w:rPr>
      </w:pPr>
    </w:p>
    <w:p w14:paraId="1F71B2D2" w14:textId="77777777" w:rsidR="00330681" w:rsidRDefault="00330681" w:rsidP="00330681">
      <w:pPr>
        <w:jc w:val="both"/>
        <w:rPr>
          <w:lang w:val="kk-KZ"/>
        </w:rPr>
      </w:pPr>
    </w:p>
    <w:p w14:paraId="63BDF2CF" w14:textId="77777777" w:rsidR="00F85EB5" w:rsidRPr="00F85EB5" w:rsidRDefault="00F85EB5" w:rsidP="00F85EB5">
      <w:pPr>
        <w:pStyle w:val="a3"/>
        <w:ind w:firstLine="709"/>
        <w:rPr>
          <w:szCs w:val="28"/>
          <w:lang w:val="kk-KZ"/>
        </w:rPr>
      </w:pPr>
      <w:r w:rsidRPr="00F85EB5">
        <w:rPr>
          <w:szCs w:val="28"/>
          <w:lang w:val="kk-KZ"/>
        </w:rPr>
        <w:t xml:space="preserve">Азаматтық құқық және азаматтық іс жүргізу, еңбек құқығы кафедрасының мәжілісінде қаралып ұсынылды. </w:t>
      </w:r>
    </w:p>
    <w:p w14:paraId="284D87B7" w14:textId="2AFB20B1" w:rsidR="00F85EB5" w:rsidRPr="00F85EB5" w:rsidRDefault="00F85EB5" w:rsidP="002C4C8B">
      <w:pPr>
        <w:jc w:val="both"/>
        <w:rPr>
          <w:bCs/>
          <w:sz w:val="28"/>
          <w:szCs w:val="28"/>
          <w:lang w:val="kk-KZ"/>
        </w:rPr>
      </w:pPr>
      <w:r w:rsidRPr="00F85EB5">
        <w:rPr>
          <w:bCs/>
          <w:sz w:val="28"/>
          <w:szCs w:val="28"/>
          <w:lang w:val="kk-KZ"/>
        </w:rPr>
        <w:t xml:space="preserve"> «</w:t>
      </w:r>
      <w:r w:rsidR="002C4C8B">
        <w:rPr>
          <w:bCs/>
          <w:sz w:val="28"/>
          <w:szCs w:val="28"/>
          <w:lang w:val="kk-KZ"/>
        </w:rPr>
        <w:t>18</w:t>
      </w:r>
      <w:r w:rsidRPr="00F85EB5">
        <w:rPr>
          <w:bCs/>
          <w:sz w:val="28"/>
          <w:szCs w:val="28"/>
          <w:lang w:val="kk-KZ"/>
        </w:rPr>
        <w:t xml:space="preserve">»      </w:t>
      </w:r>
      <w:r w:rsidR="002C4C8B">
        <w:rPr>
          <w:bCs/>
          <w:sz w:val="28"/>
          <w:szCs w:val="28"/>
          <w:lang w:val="kk-KZ"/>
        </w:rPr>
        <w:t>10</w:t>
      </w:r>
      <w:r w:rsidRPr="00F85EB5">
        <w:rPr>
          <w:bCs/>
          <w:sz w:val="28"/>
          <w:szCs w:val="28"/>
          <w:lang w:val="kk-KZ"/>
        </w:rPr>
        <w:t xml:space="preserve">       202</w:t>
      </w:r>
      <w:r w:rsidR="00784E67">
        <w:rPr>
          <w:bCs/>
          <w:sz w:val="28"/>
          <w:szCs w:val="28"/>
          <w:lang w:val="kk-KZ"/>
        </w:rPr>
        <w:t>3</w:t>
      </w:r>
      <w:r w:rsidRPr="00F85EB5">
        <w:rPr>
          <w:bCs/>
          <w:sz w:val="28"/>
          <w:szCs w:val="28"/>
          <w:lang w:val="kk-KZ"/>
        </w:rPr>
        <w:t xml:space="preserve"> ж.      №</w:t>
      </w:r>
      <w:r w:rsidR="002C4C8B">
        <w:rPr>
          <w:bCs/>
          <w:sz w:val="28"/>
          <w:szCs w:val="28"/>
          <w:lang w:val="kk-KZ"/>
        </w:rPr>
        <w:t>04</w:t>
      </w:r>
      <w:r w:rsidRPr="00F85EB5">
        <w:rPr>
          <w:bCs/>
          <w:sz w:val="28"/>
          <w:szCs w:val="28"/>
          <w:lang w:val="kk-KZ"/>
        </w:rPr>
        <w:t xml:space="preserve"> Хаттама </w:t>
      </w:r>
    </w:p>
    <w:p w14:paraId="415C33F3" w14:textId="77777777" w:rsidR="00F85EB5" w:rsidRPr="00F85EB5" w:rsidRDefault="00F85EB5" w:rsidP="00F85EB5">
      <w:pPr>
        <w:ind w:firstLine="360"/>
        <w:jc w:val="both"/>
        <w:rPr>
          <w:bCs/>
          <w:sz w:val="28"/>
          <w:szCs w:val="28"/>
          <w:lang w:val="kk-KZ"/>
        </w:rPr>
      </w:pPr>
    </w:p>
    <w:p w14:paraId="0941BB29" w14:textId="77777777" w:rsidR="00F85EB5" w:rsidRPr="00F85EB5" w:rsidRDefault="00F85EB5" w:rsidP="00330681">
      <w:pPr>
        <w:jc w:val="both"/>
        <w:rPr>
          <w:bCs/>
          <w:sz w:val="28"/>
          <w:szCs w:val="28"/>
          <w:lang w:val="kk-KZ"/>
        </w:rPr>
      </w:pPr>
      <w:r w:rsidRPr="00F85EB5">
        <w:rPr>
          <w:bCs/>
          <w:sz w:val="28"/>
          <w:szCs w:val="28"/>
          <w:lang w:val="kk-KZ"/>
        </w:rPr>
        <w:t>Кафедра меңгерушісі,</w:t>
      </w:r>
    </w:p>
    <w:p w14:paraId="39B5CB1E" w14:textId="4040070F" w:rsidR="00F85EB5" w:rsidRPr="002C4C8B" w:rsidRDefault="00F85EB5" w:rsidP="00330681">
      <w:pPr>
        <w:jc w:val="both"/>
        <w:rPr>
          <w:bCs/>
          <w:sz w:val="28"/>
          <w:szCs w:val="28"/>
        </w:rPr>
      </w:pPr>
      <w:r w:rsidRPr="00F85EB5">
        <w:rPr>
          <w:bCs/>
          <w:sz w:val="28"/>
          <w:szCs w:val="28"/>
          <w:lang w:val="kk-KZ"/>
        </w:rPr>
        <w:t xml:space="preserve">з.ғ.д.,профессор                      ________________             </w:t>
      </w:r>
      <w:r w:rsidR="002C4C8B">
        <w:rPr>
          <w:bCs/>
          <w:sz w:val="28"/>
          <w:szCs w:val="28"/>
          <w:lang w:val="kk-KZ"/>
        </w:rPr>
        <w:t>Сулейменова С.Ж.</w:t>
      </w:r>
    </w:p>
    <w:p w14:paraId="0E3E12B8" w14:textId="77777777" w:rsidR="00F85EB5" w:rsidRPr="00F85EB5" w:rsidRDefault="00F85EB5" w:rsidP="00330681">
      <w:pPr>
        <w:jc w:val="center"/>
        <w:rPr>
          <w:b/>
          <w:sz w:val="28"/>
          <w:szCs w:val="28"/>
          <w:lang w:val="kk-KZ"/>
        </w:rPr>
      </w:pPr>
    </w:p>
    <w:p w14:paraId="7E60E7FE" w14:textId="77777777" w:rsidR="00F85EB5" w:rsidRPr="00F85EB5" w:rsidRDefault="00F85EB5" w:rsidP="00EE37AA">
      <w:pPr>
        <w:ind w:firstLine="540"/>
        <w:jc w:val="center"/>
        <w:rPr>
          <w:b/>
          <w:sz w:val="28"/>
          <w:szCs w:val="28"/>
          <w:lang w:val="kk-KZ"/>
        </w:rPr>
      </w:pPr>
    </w:p>
    <w:p w14:paraId="66B10298" w14:textId="77777777" w:rsidR="00F85EB5" w:rsidRPr="00F85EB5" w:rsidRDefault="00F85EB5" w:rsidP="00EE37AA">
      <w:pPr>
        <w:ind w:firstLine="540"/>
        <w:jc w:val="center"/>
        <w:rPr>
          <w:b/>
          <w:sz w:val="28"/>
          <w:szCs w:val="28"/>
          <w:lang w:val="kk-KZ"/>
        </w:rPr>
      </w:pPr>
    </w:p>
    <w:p w14:paraId="3AD57D97" w14:textId="77777777" w:rsidR="00330681" w:rsidRPr="00330681" w:rsidRDefault="00330681" w:rsidP="00330681">
      <w:pPr>
        <w:jc w:val="both"/>
        <w:rPr>
          <w:sz w:val="28"/>
          <w:szCs w:val="28"/>
          <w:lang w:val="kk-KZ"/>
        </w:rPr>
      </w:pPr>
      <w:r w:rsidRPr="00330681">
        <w:rPr>
          <w:sz w:val="28"/>
          <w:szCs w:val="28"/>
          <w:lang w:val="kk-KZ"/>
        </w:rPr>
        <w:t xml:space="preserve">Білім беру және оқыту сапасы бойынша </w:t>
      </w:r>
    </w:p>
    <w:p w14:paraId="2B3FDCCD" w14:textId="39CA939D" w:rsidR="00330681" w:rsidRDefault="00330681" w:rsidP="00330681">
      <w:pPr>
        <w:jc w:val="both"/>
        <w:rPr>
          <w:sz w:val="28"/>
          <w:szCs w:val="28"/>
          <w:lang w:val="kk-KZ"/>
        </w:rPr>
      </w:pPr>
      <w:r w:rsidRPr="00330681">
        <w:rPr>
          <w:sz w:val="28"/>
          <w:szCs w:val="28"/>
          <w:lang w:val="kk-KZ"/>
        </w:rPr>
        <w:t>акдемиялық комитеттің төрайымы       _____________ Урисбаева А.А.</w:t>
      </w:r>
    </w:p>
    <w:p w14:paraId="290767D8" w14:textId="337DCFBD" w:rsidR="002C4C8B" w:rsidRPr="00330681" w:rsidRDefault="002C4C8B" w:rsidP="002C4C8B">
      <w:pPr>
        <w:jc w:val="both"/>
        <w:rPr>
          <w:sz w:val="28"/>
          <w:szCs w:val="28"/>
          <w:lang w:val="kk-KZ"/>
        </w:rPr>
      </w:pPr>
      <w:r w:rsidRPr="00330681">
        <w:rPr>
          <w:sz w:val="28"/>
          <w:szCs w:val="28"/>
          <w:lang w:val="kk-KZ"/>
        </w:rPr>
        <w:t>«_</w:t>
      </w:r>
      <w:r>
        <w:rPr>
          <w:sz w:val="28"/>
          <w:szCs w:val="28"/>
          <w:lang w:val="kk-KZ"/>
        </w:rPr>
        <w:t>08</w:t>
      </w:r>
      <w:r w:rsidRPr="00330681">
        <w:rPr>
          <w:sz w:val="28"/>
          <w:szCs w:val="28"/>
          <w:lang w:val="kk-KZ"/>
        </w:rPr>
        <w:t>_» _</w:t>
      </w:r>
      <w:r>
        <w:rPr>
          <w:sz w:val="28"/>
          <w:szCs w:val="28"/>
          <w:lang w:val="kk-KZ"/>
        </w:rPr>
        <w:t>11</w:t>
      </w:r>
      <w:r w:rsidRPr="00330681">
        <w:rPr>
          <w:sz w:val="28"/>
          <w:szCs w:val="28"/>
          <w:lang w:val="kk-KZ"/>
        </w:rPr>
        <w:t>__ 2023 ж., хаттама № _</w:t>
      </w:r>
      <w:r>
        <w:rPr>
          <w:sz w:val="28"/>
          <w:szCs w:val="28"/>
          <w:lang w:val="kk-KZ"/>
        </w:rPr>
        <w:t>03</w:t>
      </w:r>
      <w:r w:rsidRPr="00330681">
        <w:rPr>
          <w:sz w:val="28"/>
          <w:szCs w:val="28"/>
          <w:lang w:val="kk-KZ"/>
        </w:rPr>
        <w:t>_</w:t>
      </w:r>
    </w:p>
    <w:p w14:paraId="412B0782" w14:textId="77777777" w:rsidR="002C4C8B" w:rsidRPr="00330681" w:rsidRDefault="002C4C8B" w:rsidP="00330681">
      <w:pPr>
        <w:jc w:val="both"/>
        <w:rPr>
          <w:sz w:val="28"/>
          <w:szCs w:val="28"/>
          <w:lang w:val="kk-KZ"/>
        </w:rPr>
      </w:pPr>
    </w:p>
    <w:p w14:paraId="4C06813C" w14:textId="77777777" w:rsidR="00330681" w:rsidRPr="00330681" w:rsidRDefault="00330681" w:rsidP="00330681">
      <w:pPr>
        <w:jc w:val="both"/>
        <w:rPr>
          <w:sz w:val="28"/>
          <w:szCs w:val="28"/>
          <w:lang w:val="kk-KZ"/>
        </w:rPr>
      </w:pPr>
      <w:r w:rsidRPr="00330681">
        <w:rPr>
          <w:sz w:val="28"/>
          <w:szCs w:val="28"/>
          <w:lang w:val="kk-KZ"/>
        </w:rPr>
        <w:t xml:space="preserve"> </w:t>
      </w:r>
    </w:p>
    <w:p w14:paraId="3098AFB1" w14:textId="77777777" w:rsidR="00330681" w:rsidRPr="00330681" w:rsidRDefault="00330681" w:rsidP="00330681">
      <w:pPr>
        <w:jc w:val="both"/>
        <w:rPr>
          <w:sz w:val="28"/>
          <w:szCs w:val="28"/>
          <w:lang w:val="kk-KZ"/>
        </w:rPr>
      </w:pPr>
      <w:r w:rsidRPr="00330681">
        <w:rPr>
          <w:sz w:val="28"/>
          <w:szCs w:val="28"/>
          <w:lang w:val="kk-KZ"/>
        </w:rPr>
        <w:t xml:space="preserve">Факультеттің Ғылыми кеңесінде ұсынылды </w:t>
      </w:r>
    </w:p>
    <w:p w14:paraId="6C98EB6B" w14:textId="5330FD9C" w:rsidR="00330681" w:rsidRPr="00330681" w:rsidRDefault="00330681" w:rsidP="00330681">
      <w:pPr>
        <w:jc w:val="both"/>
        <w:rPr>
          <w:sz w:val="28"/>
          <w:szCs w:val="28"/>
          <w:lang w:val="kk-KZ"/>
        </w:rPr>
      </w:pPr>
      <w:bookmarkStart w:id="0" w:name="_Hlk151635106"/>
      <w:r w:rsidRPr="00330681">
        <w:rPr>
          <w:sz w:val="28"/>
          <w:szCs w:val="28"/>
          <w:lang w:val="kk-KZ"/>
        </w:rPr>
        <w:t>«_</w:t>
      </w:r>
      <w:r w:rsidR="002C4C8B">
        <w:rPr>
          <w:sz w:val="28"/>
          <w:szCs w:val="28"/>
          <w:lang w:val="kk-KZ"/>
        </w:rPr>
        <w:t>09</w:t>
      </w:r>
      <w:r w:rsidRPr="00330681">
        <w:rPr>
          <w:sz w:val="28"/>
          <w:szCs w:val="28"/>
          <w:lang w:val="kk-KZ"/>
        </w:rPr>
        <w:t>_» _</w:t>
      </w:r>
      <w:r w:rsidR="002C4C8B">
        <w:rPr>
          <w:sz w:val="28"/>
          <w:szCs w:val="28"/>
          <w:lang w:val="kk-KZ"/>
        </w:rPr>
        <w:t>11</w:t>
      </w:r>
      <w:r w:rsidRPr="00330681">
        <w:rPr>
          <w:sz w:val="28"/>
          <w:szCs w:val="28"/>
          <w:lang w:val="kk-KZ"/>
        </w:rPr>
        <w:t>__ 2023 ж., хаттама № _</w:t>
      </w:r>
      <w:r w:rsidR="002C4C8B">
        <w:rPr>
          <w:sz w:val="28"/>
          <w:szCs w:val="28"/>
          <w:lang w:val="kk-KZ"/>
        </w:rPr>
        <w:t>03</w:t>
      </w:r>
      <w:r w:rsidRPr="00330681">
        <w:rPr>
          <w:sz w:val="28"/>
          <w:szCs w:val="28"/>
          <w:lang w:val="kk-KZ"/>
        </w:rPr>
        <w:t>_</w:t>
      </w:r>
    </w:p>
    <w:bookmarkEnd w:id="0"/>
    <w:p w14:paraId="418C6B12" w14:textId="77777777" w:rsidR="00330681" w:rsidRPr="00330681" w:rsidRDefault="00330681" w:rsidP="00330681">
      <w:pPr>
        <w:jc w:val="both"/>
        <w:rPr>
          <w:sz w:val="28"/>
          <w:szCs w:val="28"/>
          <w:lang w:val="kk-KZ"/>
        </w:rPr>
      </w:pPr>
    </w:p>
    <w:p w14:paraId="42F46D7A" w14:textId="70A34849" w:rsidR="00330681" w:rsidRPr="00330681" w:rsidRDefault="00330681" w:rsidP="00330681">
      <w:pPr>
        <w:jc w:val="both"/>
        <w:rPr>
          <w:color w:val="FF0000"/>
          <w:sz w:val="28"/>
          <w:szCs w:val="28"/>
          <w:lang w:val="kk-KZ"/>
        </w:rPr>
      </w:pPr>
      <w:r w:rsidRPr="00330681">
        <w:rPr>
          <w:sz w:val="28"/>
          <w:szCs w:val="28"/>
          <w:lang w:val="kk-KZ"/>
        </w:rPr>
        <w:t>Ғалым хатшы  _____________ Атаханова Г.М.</w:t>
      </w:r>
    </w:p>
    <w:p w14:paraId="3618B64A" w14:textId="77777777" w:rsidR="00330681" w:rsidRPr="00F85EB5" w:rsidRDefault="00330681" w:rsidP="00330681">
      <w:pPr>
        <w:ind w:firstLine="720"/>
        <w:jc w:val="both"/>
        <w:rPr>
          <w:sz w:val="28"/>
          <w:szCs w:val="28"/>
          <w:lang w:val="kk-KZ"/>
        </w:rPr>
      </w:pPr>
    </w:p>
    <w:p w14:paraId="2FBD5CDB" w14:textId="77777777" w:rsidR="00F85EB5" w:rsidRDefault="00F85EB5" w:rsidP="00EE37AA">
      <w:pPr>
        <w:ind w:firstLine="540"/>
        <w:jc w:val="center"/>
        <w:rPr>
          <w:b/>
          <w:sz w:val="28"/>
          <w:szCs w:val="28"/>
          <w:lang w:val="kk-KZ"/>
        </w:rPr>
      </w:pPr>
    </w:p>
    <w:p w14:paraId="0EA01D05" w14:textId="77777777" w:rsidR="00F85EB5" w:rsidRDefault="00F85EB5" w:rsidP="00EE37AA">
      <w:pPr>
        <w:ind w:firstLine="540"/>
        <w:jc w:val="center"/>
        <w:rPr>
          <w:b/>
          <w:sz w:val="28"/>
          <w:szCs w:val="28"/>
          <w:lang w:val="kk-KZ"/>
        </w:rPr>
      </w:pPr>
    </w:p>
    <w:p w14:paraId="2F860C07" w14:textId="77777777" w:rsidR="00F85EB5" w:rsidRDefault="00F85EB5" w:rsidP="00EE37AA">
      <w:pPr>
        <w:ind w:firstLine="540"/>
        <w:jc w:val="center"/>
        <w:rPr>
          <w:b/>
          <w:sz w:val="28"/>
          <w:szCs w:val="28"/>
          <w:lang w:val="kk-KZ"/>
        </w:rPr>
      </w:pPr>
    </w:p>
    <w:p w14:paraId="44883FC2" w14:textId="77777777" w:rsidR="00F85EB5" w:rsidRDefault="00F85EB5" w:rsidP="00EE37AA">
      <w:pPr>
        <w:ind w:firstLine="540"/>
        <w:jc w:val="center"/>
        <w:rPr>
          <w:b/>
          <w:sz w:val="28"/>
          <w:szCs w:val="28"/>
          <w:lang w:val="kk-KZ"/>
        </w:rPr>
      </w:pPr>
    </w:p>
    <w:p w14:paraId="3A02DFCD" w14:textId="77777777" w:rsidR="00F85EB5" w:rsidRDefault="00F85EB5" w:rsidP="00EE37AA">
      <w:pPr>
        <w:ind w:firstLine="540"/>
        <w:jc w:val="center"/>
        <w:rPr>
          <w:b/>
          <w:sz w:val="28"/>
          <w:szCs w:val="28"/>
          <w:lang w:val="kk-KZ"/>
        </w:rPr>
      </w:pPr>
    </w:p>
    <w:p w14:paraId="1B508BA6" w14:textId="77777777" w:rsidR="00F85EB5" w:rsidRDefault="00F85EB5" w:rsidP="00EE37AA">
      <w:pPr>
        <w:ind w:firstLine="540"/>
        <w:jc w:val="center"/>
        <w:rPr>
          <w:b/>
          <w:sz w:val="28"/>
          <w:szCs w:val="28"/>
          <w:lang w:val="kk-KZ"/>
        </w:rPr>
      </w:pPr>
    </w:p>
    <w:p w14:paraId="7C0A206A" w14:textId="77777777" w:rsidR="00F85EB5" w:rsidRDefault="00F85EB5" w:rsidP="00EE37AA">
      <w:pPr>
        <w:ind w:firstLine="540"/>
        <w:jc w:val="center"/>
        <w:rPr>
          <w:b/>
          <w:sz w:val="28"/>
          <w:szCs w:val="28"/>
          <w:lang w:val="kk-KZ"/>
        </w:rPr>
      </w:pPr>
    </w:p>
    <w:p w14:paraId="2B8A7CCB" w14:textId="77777777" w:rsidR="00F85EB5" w:rsidRDefault="00F85EB5" w:rsidP="00EE37AA">
      <w:pPr>
        <w:ind w:firstLine="540"/>
        <w:jc w:val="center"/>
        <w:rPr>
          <w:b/>
          <w:sz w:val="28"/>
          <w:szCs w:val="28"/>
          <w:lang w:val="kk-KZ"/>
        </w:rPr>
      </w:pPr>
    </w:p>
    <w:p w14:paraId="1709E7D6" w14:textId="77777777" w:rsidR="00CC6A72" w:rsidRDefault="00CC6A72" w:rsidP="00EE37AA">
      <w:pPr>
        <w:ind w:firstLine="540"/>
        <w:jc w:val="center"/>
        <w:rPr>
          <w:b/>
          <w:sz w:val="28"/>
          <w:szCs w:val="28"/>
          <w:lang w:val="kk-KZ"/>
        </w:rPr>
      </w:pPr>
    </w:p>
    <w:p w14:paraId="4DD47A66" w14:textId="77777777" w:rsidR="00CC6A72" w:rsidRDefault="00CC6A72" w:rsidP="00EE37AA">
      <w:pPr>
        <w:ind w:firstLine="540"/>
        <w:jc w:val="center"/>
        <w:rPr>
          <w:b/>
          <w:sz w:val="28"/>
          <w:szCs w:val="28"/>
          <w:lang w:val="kk-KZ"/>
        </w:rPr>
      </w:pPr>
    </w:p>
    <w:p w14:paraId="2486C244" w14:textId="77777777" w:rsidR="00CC6A72" w:rsidRDefault="00CC6A72" w:rsidP="00EE37AA">
      <w:pPr>
        <w:ind w:firstLine="540"/>
        <w:jc w:val="center"/>
        <w:rPr>
          <w:b/>
          <w:sz w:val="28"/>
          <w:szCs w:val="28"/>
          <w:lang w:val="kk-KZ"/>
        </w:rPr>
      </w:pPr>
    </w:p>
    <w:p w14:paraId="44A8F554" w14:textId="77777777" w:rsidR="00CC6A72" w:rsidRDefault="00CC6A72" w:rsidP="00EE37AA">
      <w:pPr>
        <w:ind w:firstLine="540"/>
        <w:jc w:val="center"/>
        <w:rPr>
          <w:b/>
          <w:sz w:val="28"/>
          <w:szCs w:val="28"/>
          <w:lang w:val="kk-KZ"/>
        </w:rPr>
      </w:pPr>
    </w:p>
    <w:p w14:paraId="27E69FBC" w14:textId="77777777" w:rsidR="00CC6A72" w:rsidRDefault="00CC6A72" w:rsidP="00EE37AA">
      <w:pPr>
        <w:ind w:firstLine="540"/>
        <w:jc w:val="center"/>
        <w:rPr>
          <w:b/>
          <w:sz w:val="28"/>
          <w:szCs w:val="28"/>
          <w:lang w:val="kk-KZ"/>
        </w:rPr>
      </w:pPr>
    </w:p>
    <w:p w14:paraId="47CEDB56" w14:textId="77777777" w:rsidR="00CC6A72" w:rsidRDefault="00CC6A72" w:rsidP="00EE37AA">
      <w:pPr>
        <w:ind w:firstLine="540"/>
        <w:jc w:val="center"/>
        <w:rPr>
          <w:b/>
          <w:sz w:val="28"/>
          <w:szCs w:val="28"/>
          <w:lang w:val="kk-KZ"/>
        </w:rPr>
      </w:pPr>
    </w:p>
    <w:p w14:paraId="432917F5" w14:textId="77777777" w:rsidR="00CC6A72" w:rsidRDefault="00CC6A72" w:rsidP="00EE37AA">
      <w:pPr>
        <w:ind w:firstLine="540"/>
        <w:jc w:val="center"/>
        <w:rPr>
          <w:b/>
          <w:sz w:val="28"/>
          <w:szCs w:val="28"/>
          <w:lang w:val="kk-KZ"/>
        </w:rPr>
      </w:pPr>
    </w:p>
    <w:p w14:paraId="10F7D8B7" w14:textId="77777777" w:rsidR="00CC6A72" w:rsidRDefault="00CC6A72" w:rsidP="00EE37AA">
      <w:pPr>
        <w:ind w:firstLine="540"/>
        <w:jc w:val="center"/>
        <w:rPr>
          <w:b/>
          <w:sz w:val="28"/>
          <w:szCs w:val="28"/>
          <w:lang w:val="kk-KZ"/>
        </w:rPr>
      </w:pPr>
    </w:p>
    <w:p w14:paraId="621367D0" w14:textId="77777777" w:rsidR="00CC6A72" w:rsidRDefault="00CC6A72" w:rsidP="00EE37AA">
      <w:pPr>
        <w:ind w:firstLine="540"/>
        <w:jc w:val="center"/>
        <w:rPr>
          <w:b/>
          <w:sz w:val="28"/>
          <w:szCs w:val="28"/>
          <w:lang w:val="kk-KZ"/>
        </w:rPr>
      </w:pPr>
    </w:p>
    <w:p w14:paraId="329194E6" w14:textId="77777777" w:rsidR="00CC6A72" w:rsidRDefault="00CC6A72" w:rsidP="00EE37AA">
      <w:pPr>
        <w:ind w:firstLine="540"/>
        <w:jc w:val="center"/>
        <w:rPr>
          <w:b/>
          <w:sz w:val="28"/>
          <w:szCs w:val="28"/>
          <w:lang w:val="kk-KZ"/>
        </w:rPr>
      </w:pPr>
    </w:p>
    <w:p w14:paraId="196B31D1" w14:textId="77777777" w:rsidR="00CC6A72" w:rsidRDefault="00CC6A72" w:rsidP="00EE37AA">
      <w:pPr>
        <w:ind w:firstLine="540"/>
        <w:jc w:val="center"/>
        <w:rPr>
          <w:b/>
          <w:sz w:val="28"/>
          <w:szCs w:val="28"/>
          <w:lang w:val="kk-KZ"/>
        </w:rPr>
      </w:pPr>
    </w:p>
    <w:p w14:paraId="14962E71" w14:textId="160A04EA" w:rsidR="00EE37AA" w:rsidRPr="009A4FC9" w:rsidRDefault="00EE37AA" w:rsidP="00EE37AA">
      <w:pPr>
        <w:ind w:firstLine="540"/>
        <w:jc w:val="center"/>
        <w:rPr>
          <w:b/>
          <w:sz w:val="28"/>
          <w:szCs w:val="28"/>
          <w:lang w:val="kk-KZ"/>
        </w:rPr>
      </w:pPr>
      <w:r w:rsidRPr="009A4FC9">
        <w:rPr>
          <w:b/>
          <w:sz w:val="28"/>
          <w:szCs w:val="28"/>
          <w:lang w:val="kk-KZ"/>
        </w:rPr>
        <w:lastRenderedPageBreak/>
        <w:t>Кіріспе</w:t>
      </w:r>
    </w:p>
    <w:p w14:paraId="60806364" w14:textId="77777777" w:rsidR="00EE37AA" w:rsidRPr="009A4FC9" w:rsidRDefault="00EE37AA" w:rsidP="00EE37AA">
      <w:pPr>
        <w:ind w:firstLine="540"/>
        <w:jc w:val="both"/>
        <w:rPr>
          <w:sz w:val="28"/>
          <w:szCs w:val="28"/>
          <w:lang w:val="kk-KZ"/>
        </w:rPr>
      </w:pPr>
    </w:p>
    <w:p w14:paraId="3871D1F7" w14:textId="0F2708B3" w:rsidR="00EE37AA" w:rsidRPr="009A4FC9" w:rsidRDefault="00C1196E" w:rsidP="00EE37AA">
      <w:pPr>
        <w:ind w:firstLine="540"/>
        <w:jc w:val="both"/>
        <w:rPr>
          <w:sz w:val="28"/>
          <w:szCs w:val="28"/>
          <w:lang w:val="kk-KZ"/>
        </w:rPr>
      </w:pPr>
      <w:r w:rsidRPr="00C1196E">
        <w:rPr>
          <w:sz w:val="28"/>
          <w:szCs w:val="28"/>
          <w:lang w:val="kk-KZ"/>
        </w:rPr>
        <w:t>6B04205 – «Құқықтану»</w:t>
      </w:r>
      <w:r w:rsidR="000D75CF">
        <w:rPr>
          <w:sz w:val="28"/>
          <w:szCs w:val="28"/>
          <w:lang w:val="kk-KZ"/>
        </w:rPr>
        <w:t xml:space="preserve"> </w:t>
      </w:r>
      <w:r w:rsidRPr="00C1196E">
        <w:rPr>
          <w:sz w:val="28"/>
          <w:szCs w:val="28"/>
          <w:lang w:val="kk-KZ"/>
        </w:rPr>
        <w:t>білім беру бағдарламасы</w:t>
      </w:r>
      <w:r>
        <w:rPr>
          <w:sz w:val="28"/>
          <w:szCs w:val="28"/>
          <w:lang w:val="kk-KZ"/>
        </w:rPr>
        <w:t xml:space="preserve"> </w:t>
      </w:r>
      <w:r w:rsidR="00EE37AA" w:rsidRPr="009A4FC9">
        <w:rPr>
          <w:sz w:val="28"/>
          <w:szCs w:val="28"/>
          <w:lang w:val="kk-KZ"/>
        </w:rPr>
        <w:t xml:space="preserve">бойынша бакалавриаттың  білім алу бағдарламасын игеру  </w:t>
      </w:r>
      <w:r w:rsidR="00EE37AA" w:rsidRPr="009A4FC9">
        <w:rPr>
          <w:bCs/>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w:t>
      </w:r>
      <w:r w:rsidR="00672788" w:rsidRPr="009A4FC9">
        <w:rPr>
          <w:bCs/>
          <w:sz w:val="28"/>
          <w:szCs w:val="28"/>
          <w:lang w:val="kk-KZ"/>
        </w:rPr>
        <w:t>баұылаумен</w:t>
      </w:r>
      <w:r w:rsidR="00EE37AA" w:rsidRPr="009A4FC9">
        <w:rPr>
          <w:bCs/>
          <w:sz w:val="28"/>
          <w:szCs w:val="28"/>
          <w:lang w:val="kk-KZ"/>
        </w:rPr>
        <w:t xml:space="preserve"> аяқталады. . Емтихан- қорытынды </w:t>
      </w:r>
      <w:r w:rsidR="00672788" w:rsidRPr="009A4FC9">
        <w:rPr>
          <w:bCs/>
          <w:sz w:val="28"/>
          <w:szCs w:val="28"/>
          <w:lang w:val="kk-KZ"/>
        </w:rPr>
        <w:t>бақылауға</w:t>
      </w:r>
      <w:r w:rsidR="00EE37AA" w:rsidRPr="009A4FC9">
        <w:rPr>
          <w:bCs/>
          <w:sz w:val="28"/>
          <w:szCs w:val="28"/>
          <w:lang w:val="kk-KZ"/>
        </w:rPr>
        <w:t xml:space="preserve">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w:t>
      </w:r>
      <w:r w:rsidR="00EE37AA" w:rsidRPr="009A4FC9">
        <w:rPr>
          <w:sz w:val="28"/>
          <w:szCs w:val="28"/>
          <w:lang w:val="kk-KZ"/>
        </w:rPr>
        <w:t xml:space="preserve">Емтихан академиялық күнтізбеде және оқу жұмыс жоспарында көрсетілген мерзімдерде өткізіледі.  </w:t>
      </w:r>
    </w:p>
    <w:p w14:paraId="0190B405" w14:textId="77777777" w:rsidR="00EE37AA" w:rsidRPr="009A4FC9" w:rsidRDefault="00EE37AA" w:rsidP="00EE37AA">
      <w:pPr>
        <w:ind w:firstLine="540"/>
        <w:jc w:val="both"/>
        <w:rPr>
          <w:sz w:val="28"/>
          <w:szCs w:val="28"/>
          <w:lang w:val="kk-KZ"/>
        </w:rPr>
      </w:pPr>
      <w:r w:rsidRPr="009A4FC9">
        <w:rPr>
          <w:sz w:val="28"/>
          <w:szCs w:val="28"/>
          <w:lang w:val="kk-KZ"/>
        </w:rPr>
        <w:t xml:space="preserve">Қанағаттанарлықсыз баға алған студенттерге осы кезеңдегі қорытынды </w:t>
      </w:r>
      <w:r w:rsidR="00672788" w:rsidRPr="009A4FC9">
        <w:rPr>
          <w:sz w:val="28"/>
          <w:szCs w:val="28"/>
          <w:lang w:val="kk-KZ"/>
        </w:rPr>
        <w:t>бақылауды</w:t>
      </w:r>
      <w:r w:rsidRPr="009A4FC9">
        <w:rPr>
          <w:sz w:val="28"/>
          <w:szCs w:val="28"/>
          <w:lang w:val="kk-KZ"/>
        </w:rPr>
        <w:t xml:space="preserve">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 баға алған студент бұйрығымен </w:t>
      </w:r>
      <w:r w:rsidR="00672788" w:rsidRPr="009A4FC9">
        <w:rPr>
          <w:sz w:val="28"/>
          <w:szCs w:val="28"/>
          <w:lang w:val="kk-KZ"/>
        </w:rPr>
        <w:t>қ</w:t>
      </w:r>
      <w:r w:rsidRPr="009A4FC9">
        <w:rPr>
          <w:sz w:val="28"/>
          <w:szCs w:val="28"/>
          <w:lang w:val="kk-KZ"/>
        </w:rPr>
        <w:t>айтадан оқуға тіркеледі, егер емтиханнан 2</w:t>
      </w:r>
      <w:r w:rsidR="00A628DE">
        <w:rPr>
          <w:sz w:val="28"/>
          <w:szCs w:val="28"/>
          <w:lang w:val="kk-KZ"/>
        </w:rPr>
        <w:t>5</w:t>
      </w:r>
      <w:r w:rsidR="003B50D5">
        <w:rPr>
          <w:sz w:val="28"/>
          <w:szCs w:val="28"/>
          <w:lang w:val="kk-KZ"/>
        </w:rPr>
        <w:t xml:space="preserve"> </w:t>
      </w:r>
      <w:r w:rsidRPr="009A4FC9">
        <w:rPr>
          <w:sz w:val="28"/>
          <w:szCs w:val="28"/>
          <w:lang w:val="kk-KZ"/>
        </w:rPr>
        <w:t>балл алса онда қайта тапсыру FX қайта тапсырылады. Қанағаттанарлықсыз баға алғаннан кейінгі  берілген денсаулық жағдайына байланысты құжаттар қарастырылмайды.</w:t>
      </w:r>
    </w:p>
    <w:p w14:paraId="2756DBA4" w14:textId="77777777" w:rsidR="00EE37AA" w:rsidRPr="009A4FC9" w:rsidRDefault="00EE37AA" w:rsidP="00EE37AA">
      <w:pPr>
        <w:ind w:firstLine="540"/>
        <w:jc w:val="both"/>
        <w:rPr>
          <w:sz w:val="28"/>
          <w:szCs w:val="28"/>
          <w:lang w:val="kk-KZ"/>
        </w:rPr>
      </w:pPr>
      <w:r w:rsidRPr="009A4FC9">
        <w:rPr>
          <w:sz w:val="28"/>
          <w:szCs w:val="28"/>
          <w:lang w:val="kk-KZ"/>
        </w:rPr>
        <w:t>Бағаны көтермелеу мақсатында емтиханды қайта тапсыруға жол берілмейді.</w:t>
      </w:r>
    </w:p>
    <w:p w14:paraId="4A34E26B" w14:textId="43113E7E" w:rsidR="00B8332E" w:rsidRPr="009A4FC9" w:rsidRDefault="00B8332E" w:rsidP="00B8332E">
      <w:pPr>
        <w:ind w:firstLine="540"/>
        <w:jc w:val="both"/>
        <w:rPr>
          <w:sz w:val="28"/>
          <w:szCs w:val="28"/>
          <w:lang w:val="kk-KZ"/>
        </w:rPr>
      </w:pPr>
      <w:r w:rsidRPr="009A4FC9">
        <w:rPr>
          <w:sz w:val="28"/>
          <w:szCs w:val="28"/>
          <w:lang w:val="kk-KZ"/>
        </w:rPr>
        <w:t>Емтихан сұрақтары тексерістен өтіп бекітіледі. Биылғы оқу жылыны</w:t>
      </w:r>
      <w:r w:rsidR="00537494" w:rsidRPr="009A4FC9">
        <w:rPr>
          <w:sz w:val="28"/>
          <w:szCs w:val="28"/>
          <w:lang w:val="kk-KZ"/>
        </w:rPr>
        <w:t>ң</w:t>
      </w:r>
      <w:r w:rsidRPr="009A4FC9">
        <w:rPr>
          <w:sz w:val="28"/>
          <w:szCs w:val="28"/>
          <w:lang w:val="kk-KZ"/>
        </w:rPr>
        <w:t xml:space="preserve">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w:t>
      </w:r>
      <w:r w:rsidR="00330681">
        <w:rPr>
          <w:sz w:val="28"/>
          <w:szCs w:val="28"/>
          <w:lang w:val="kk-KZ"/>
        </w:rPr>
        <w:t>200</w:t>
      </w:r>
      <w:r w:rsidRPr="009A4FC9">
        <w:rPr>
          <w:sz w:val="28"/>
          <w:szCs w:val="28"/>
          <w:lang w:val="kk-KZ"/>
        </w:rPr>
        <w:t xml:space="preserve"> сұрақтан </w:t>
      </w:r>
      <w:r w:rsidR="001C5244" w:rsidRPr="001C5244">
        <w:rPr>
          <w:sz w:val="28"/>
          <w:szCs w:val="28"/>
          <w:lang w:val="kk-KZ"/>
        </w:rPr>
        <w:t>1</w:t>
      </w:r>
      <w:r w:rsidR="00330681">
        <w:rPr>
          <w:sz w:val="28"/>
          <w:szCs w:val="28"/>
          <w:lang w:val="kk-KZ"/>
        </w:rPr>
        <w:t>,2,3</w:t>
      </w:r>
      <w:r w:rsidR="001C5244" w:rsidRPr="001C5244">
        <w:rPr>
          <w:sz w:val="28"/>
          <w:szCs w:val="28"/>
          <w:lang w:val="kk-KZ"/>
        </w:rPr>
        <w:t xml:space="preserve"> дұрыс жауапппен</w:t>
      </w:r>
      <w:r w:rsidR="001C5244" w:rsidRPr="009A4FC9">
        <w:rPr>
          <w:sz w:val="28"/>
          <w:szCs w:val="28"/>
          <w:lang w:val="kk-KZ"/>
        </w:rPr>
        <w:t xml:space="preserve"> </w:t>
      </w:r>
      <w:r w:rsidRPr="009A4FC9">
        <w:rPr>
          <w:sz w:val="28"/>
          <w:szCs w:val="28"/>
          <w:lang w:val="kk-KZ"/>
        </w:rPr>
        <w:t xml:space="preserve">құрылған . </w:t>
      </w:r>
    </w:p>
    <w:p w14:paraId="69DEFEEB" w14:textId="77777777" w:rsidR="00672788" w:rsidRPr="009A4FC9" w:rsidRDefault="00672788" w:rsidP="00B8332E">
      <w:pPr>
        <w:ind w:firstLine="540"/>
        <w:jc w:val="both"/>
        <w:rPr>
          <w:sz w:val="28"/>
          <w:szCs w:val="28"/>
          <w:lang w:val="kk-KZ"/>
        </w:rPr>
      </w:pPr>
    </w:p>
    <w:p w14:paraId="22070105" w14:textId="3D288B0D" w:rsidR="00EE37AA" w:rsidRPr="009A4FC9" w:rsidRDefault="00A628DE" w:rsidP="00F76B38">
      <w:pPr>
        <w:ind w:firstLine="709"/>
        <w:jc w:val="center"/>
        <w:rPr>
          <w:b/>
          <w:sz w:val="28"/>
          <w:szCs w:val="28"/>
          <w:lang w:val="kk-KZ"/>
        </w:rPr>
      </w:pPr>
      <w:r>
        <w:rPr>
          <w:b/>
          <w:sz w:val="28"/>
          <w:szCs w:val="28"/>
          <w:lang w:val="kk-KZ" w:eastAsia="en-US"/>
        </w:rPr>
        <w:t>А</w:t>
      </w:r>
      <w:r w:rsidR="00EE37AA" w:rsidRPr="009A4FC9">
        <w:rPr>
          <w:b/>
          <w:sz w:val="28"/>
          <w:szCs w:val="28"/>
          <w:lang w:val="kk-KZ" w:eastAsia="en-US"/>
        </w:rPr>
        <w:t xml:space="preserve">заматтық  іс жүргізу құқығы жалпы бөлім </w:t>
      </w:r>
    </w:p>
    <w:p w14:paraId="01BED517" w14:textId="77777777" w:rsidR="00EE37AA" w:rsidRPr="009A4FC9" w:rsidRDefault="00A628DE" w:rsidP="00F76B38">
      <w:pPr>
        <w:jc w:val="center"/>
        <w:rPr>
          <w:b/>
          <w:sz w:val="28"/>
          <w:szCs w:val="28"/>
          <w:lang w:val="kk-KZ"/>
        </w:rPr>
      </w:pPr>
      <w:r>
        <w:rPr>
          <w:b/>
          <w:sz w:val="28"/>
          <w:szCs w:val="28"/>
          <w:lang w:val="kk-KZ"/>
        </w:rPr>
        <w:t xml:space="preserve">        </w:t>
      </w:r>
      <w:r w:rsidR="00EE37AA" w:rsidRPr="009A4FC9">
        <w:rPr>
          <w:b/>
          <w:sz w:val="28"/>
          <w:szCs w:val="28"/>
          <w:lang w:val="kk-KZ"/>
        </w:rPr>
        <w:t>Емтихан сұрақтары қамтылатын тақырыптар</w:t>
      </w:r>
    </w:p>
    <w:p w14:paraId="110196A5" w14:textId="77777777" w:rsidR="00EE37AA" w:rsidRPr="009A4FC9" w:rsidRDefault="00EE37AA" w:rsidP="00EE37AA">
      <w:pPr>
        <w:jc w:val="both"/>
        <w:rPr>
          <w:b/>
          <w:sz w:val="28"/>
          <w:szCs w:val="28"/>
          <w:lang w:val="kk-KZ"/>
        </w:rPr>
      </w:pPr>
      <w:r w:rsidRPr="009A4FC9">
        <w:rPr>
          <w:sz w:val="28"/>
          <w:szCs w:val="28"/>
          <w:lang w:val="kk-KZ"/>
        </w:rPr>
        <w:t xml:space="preserve">      </w:t>
      </w:r>
      <w:r w:rsidRPr="009A4FC9">
        <w:rPr>
          <w:b/>
          <w:bCs/>
          <w:sz w:val="28"/>
          <w:szCs w:val="28"/>
          <w:lang w:val="kk-KZ"/>
        </w:rPr>
        <w:t xml:space="preserve">                                                    </w:t>
      </w:r>
    </w:p>
    <w:p w14:paraId="04FCEFC5" w14:textId="01CE4C45" w:rsidR="00A628DE" w:rsidRPr="00930F27" w:rsidRDefault="00EE37AA" w:rsidP="000F6898">
      <w:pPr>
        <w:tabs>
          <w:tab w:val="left" w:pos="284"/>
        </w:tabs>
        <w:ind w:firstLine="709"/>
        <w:jc w:val="both"/>
        <w:rPr>
          <w:sz w:val="28"/>
          <w:szCs w:val="28"/>
          <w:lang w:val="kk-KZ"/>
        </w:rPr>
      </w:pPr>
      <w:r w:rsidRPr="00930F27">
        <w:rPr>
          <w:b/>
          <w:sz w:val="28"/>
          <w:szCs w:val="28"/>
          <w:lang w:val="kk-KZ"/>
        </w:rPr>
        <w:t>1 Тақырып.</w:t>
      </w:r>
      <w:r w:rsidR="00E557BF" w:rsidRPr="00930F27">
        <w:rPr>
          <w:b/>
          <w:sz w:val="28"/>
          <w:szCs w:val="28"/>
          <w:lang w:val="kk-KZ"/>
        </w:rPr>
        <w:t xml:space="preserve"> </w:t>
      </w:r>
      <w:r w:rsidR="00E557BF" w:rsidRPr="00930F27">
        <w:rPr>
          <w:b/>
          <w:bCs/>
          <w:sz w:val="28"/>
          <w:szCs w:val="28"/>
          <w:lang w:val="kk-KZ"/>
        </w:rPr>
        <w:t>Азаматтық істі қозғау. Талап қою ісін жүгізу, ерекшелігі(өзекті мәселелері)</w:t>
      </w:r>
    </w:p>
    <w:p w14:paraId="3D96FFB7" w14:textId="77777777" w:rsidR="00145E2B" w:rsidRPr="00930F27" w:rsidRDefault="00145E2B" w:rsidP="00145E2B">
      <w:pPr>
        <w:ind w:firstLine="709"/>
        <w:jc w:val="both"/>
        <w:rPr>
          <w:sz w:val="28"/>
          <w:szCs w:val="28"/>
          <w:lang w:val="kk-KZ"/>
        </w:rPr>
      </w:pPr>
      <w:r w:rsidRPr="00930F27">
        <w:rPr>
          <w:sz w:val="28"/>
          <w:szCs w:val="28"/>
          <w:lang w:val="kk-KZ"/>
        </w:rPr>
        <w:t>Талап арқылы іс жүргізудің түсінігі және мәні. Талаптың түсінігі. Талаптың элементтері. Талап түрлері. Мойындау туралы талап. Өндіріп алу турулы талап. Құқыққатынасты өзгерту туралы талап. Талапқа құқық және талап беру құқығы, талапты қанағаттандыруға құқық.</w:t>
      </w:r>
    </w:p>
    <w:p w14:paraId="64DCDDC7" w14:textId="77777777" w:rsidR="00145E2B" w:rsidRPr="00930F27" w:rsidRDefault="00145E2B" w:rsidP="00145E2B">
      <w:pPr>
        <w:ind w:firstLine="709"/>
        <w:jc w:val="both"/>
        <w:rPr>
          <w:sz w:val="28"/>
          <w:szCs w:val="28"/>
          <w:lang w:val="kk-KZ"/>
        </w:rPr>
      </w:pPr>
      <w:r w:rsidRPr="00930F27">
        <w:rPr>
          <w:sz w:val="28"/>
          <w:szCs w:val="28"/>
          <w:lang w:val="kk-KZ"/>
        </w:rPr>
        <w:t>Жауапкердің талапқа қарсы қорғану тәсілдері, талапқа қарсылық (іс жүргізу қарсылығы және материалдық құқықтық). Қарсы талап. Қарсы талапты қабылдаудың тәртібі мен шарттары. Құқықты қорғаудағы талаптық тәсілдерге билік ету. (талапты өзгерту, талаптан бас тарту, бітімгершілік келісім).</w:t>
      </w:r>
    </w:p>
    <w:p w14:paraId="5E951045" w14:textId="03B1A166" w:rsidR="00EE37AA" w:rsidRPr="00930F27" w:rsidRDefault="00145E2B" w:rsidP="00145E2B">
      <w:pPr>
        <w:ind w:firstLine="709"/>
        <w:jc w:val="both"/>
        <w:rPr>
          <w:sz w:val="28"/>
          <w:szCs w:val="28"/>
          <w:lang w:val="kk-KZ"/>
        </w:rPr>
      </w:pPr>
      <w:r w:rsidRPr="00930F27">
        <w:rPr>
          <w:sz w:val="28"/>
          <w:szCs w:val="28"/>
          <w:lang w:val="kk-KZ"/>
        </w:rPr>
        <w:t xml:space="preserve">Талап қоюды қамтамасыз ету. Қамтамасыз ету шаралары, тәртібі және талап қоюды қамтамасыз етудің күшін жою. Талап қоюды қамтамасыз етудің бір түрін екінші түріне ауыстыру.     Азаматтық істі сотта қозғау. Азаматтық істі сотта қарауға әзірлеу.Сотта іс қарау </w:t>
      </w:r>
    </w:p>
    <w:p w14:paraId="33A88C3B" w14:textId="4FE0BF80" w:rsidR="00E557BF" w:rsidRPr="00930F27" w:rsidRDefault="00EE37AA" w:rsidP="00E557BF">
      <w:pPr>
        <w:tabs>
          <w:tab w:val="left" w:pos="284"/>
        </w:tabs>
        <w:ind w:firstLine="709"/>
        <w:rPr>
          <w:sz w:val="28"/>
          <w:szCs w:val="28"/>
          <w:lang w:val="kk-KZ"/>
        </w:rPr>
      </w:pPr>
      <w:r w:rsidRPr="00930F27">
        <w:rPr>
          <w:b/>
          <w:sz w:val="28"/>
          <w:szCs w:val="28"/>
          <w:lang w:val="kk-KZ"/>
        </w:rPr>
        <w:t>2 Тақырып.</w:t>
      </w:r>
      <w:r w:rsidR="00E557BF" w:rsidRPr="00930F27">
        <w:rPr>
          <w:b/>
          <w:sz w:val="28"/>
          <w:szCs w:val="28"/>
          <w:lang w:val="kk-KZ"/>
        </w:rPr>
        <w:t xml:space="preserve"> </w:t>
      </w:r>
      <w:r w:rsidR="00E557BF" w:rsidRPr="00930F27">
        <w:rPr>
          <w:b/>
          <w:bCs/>
          <w:sz w:val="28"/>
          <w:szCs w:val="28"/>
          <w:lang w:val="kk-KZ"/>
        </w:rPr>
        <w:t>Азаматтық істі сотта қарауға дайындау</w:t>
      </w:r>
      <w:r w:rsidR="00E557BF" w:rsidRPr="00930F27">
        <w:rPr>
          <w:sz w:val="28"/>
          <w:szCs w:val="28"/>
          <w:lang w:val="kk-KZ"/>
        </w:rPr>
        <w:t xml:space="preserve"> </w:t>
      </w:r>
    </w:p>
    <w:p w14:paraId="5061B2BD" w14:textId="77777777" w:rsidR="00145E2B" w:rsidRPr="00930F27" w:rsidRDefault="00145E2B" w:rsidP="00145E2B">
      <w:pPr>
        <w:ind w:firstLine="709"/>
        <w:jc w:val="both"/>
        <w:rPr>
          <w:sz w:val="28"/>
          <w:szCs w:val="28"/>
          <w:lang w:val="kk-KZ"/>
        </w:rPr>
      </w:pPr>
      <w:r w:rsidRPr="00930F27">
        <w:rPr>
          <w:sz w:val="28"/>
          <w:szCs w:val="28"/>
          <w:lang w:val="kk-KZ"/>
        </w:rPr>
        <w:lastRenderedPageBreak/>
        <w:t>Азаматтық істі сотта қарауға әзірлеу сатысы. (түсінігі, мақсаты, маңызы). Азаматтық істі сотта қарауға әзірлеудің мерзімдері. Істі сотта қарауға әзірлеу туралы ұйғарым.</w:t>
      </w:r>
    </w:p>
    <w:p w14:paraId="4F12E93B" w14:textId="77777777" w:rsidR="00145E2B" w:rsidRPr="00930F27" w:rsidRDefault="00145E2B" w:rsidP="00145E2B">
      <w:pPr>
        <w:ind w:firstLine="709"/>
        <w:jc w:val="both"/>
        <w:rPr>
          <w:sz w:val="28"/>
          <w:szCs w:val="28"/>
          <w:lang w:val="kk-KZ"/>
        </w:rPr>
      </w:pPr>
      <w:r w:rsidRPr="00930F27">
        <w:rPr>
          <w:sz w:val="28"/>
          <w:szCs w:val="28"/>
          <w:lang w:val="kk-KZ"/>
        </w:rPr>
        <w:t>Судьяның істі сотта қарауға әзірлеу кезіндегі іс-әрекеттері. Бірнеше талапты біріктіру және ажырату.</w:t>
      </w:r>
    </w:p>
    <w:p w14:paraId="238A5DD8" w14:textId="77777777" w:rsidR="00145E2B" w:rsidRPr="00930F27" w:rsidRDefault="00145E2B" w:rsidP="00145E2B">
      <w:pPr>
        <w:ind w:firstLine="709"/>
        <w:jc w:val="both"/>
        <w:rPr>
          <w:sz w:val="28"/>
          <w:szCs w:val="28"/>
          <w:lang w:val="kk-KZ"/>
        </w:rPr>
      </w:pPr>
      <w:r w:rsidRPr="00930F27">
        <w:rPr>
          <w:sz w:val="28"/>
          <w:szCs w:val="28"/>
          <w:lang w:val="kk-KZ"/>
        </w:rPr>
        <w:t>Істі сотта қарауға әзірлеу кезінде іс бойынша іс жүргізуді тоқтата тұру, қысқарту және талап арызды қараусыз қалдыру. Істі сот мәжілісінде қарауға тағайындау. Сотқа шақырту, басқа да хабар берулер: шақырту қағазының мазмұны және оны берудің тәртібі.</w:t>
      </w:r>
    </w:p>
    <w:p w14:paraId="57C91312" w14:textId="3FB4B64B" w:rsidR="00EE37AA" w:rsidRPr="00930F27" w:rsidRDefault="00EE37AA" w:rsidP="000F6898">
      <w:pPr>
        <w:tabs>
          <w:tab w:val="left" w:pos="284"/>
        </w:tabs>
        <w:ind w:firstLine="709"/>
        <w:rPr>
          <w:b/>
          <w:bCs/>
          <w:sz w:val="28"/>
          <w:szCs w:val="28"/>
          <w:lang w:val="kk-KZ"/>
        </w:rPr>
      </w:pPr>
      <w:r w:rsidRPr="00930F27">
        <w:rPr>
          <w:b/>
          <w:sz w:val="28"/>
          <w:szCs w:val="28"/>
          <w:lang w:val="kk-KZ"/>
        </w:rPr>
        <w:t>3.Тақырып</w:t>
      </w:r>
      <w:r w:rsidR="00E557BF" w:rsidRPr="00930F27">
        <w:rPr>
          <w:b/>
          <w:sz w:val="28"/>
          <w:szCs w:val="28"/>
          <w:lang w:val="kk-KZ"/>
        </w:rPr>
        <w:t>.</w:t>
      </w:r>
      <w:r w:rsidRPr="00930F27">
        <w:rPr>
          <w:b/>
          <w:sz w:val="28"/>
          <w:szCs w:val="28"/>
          <w:lang w:val="kk-KZ"/>
        </w:rPr>
        <w:t xml:space="preserve"> </w:t>
      </w:r>
      <w:r w:rsidR="00E557BF" w:rsidRPr="00930F27">
        <w:rPr>
          <w:b/>
          <w:bCs/>
          <w:sz w:val="28"/>
          <w:szCs w:val="28"/>
          <w:lang w:val="kk-KZ"/>
        </w:rPr>
        <w:t>Татуластыру рәсімдері</w:t>
      </w:r>
    </w:p>
    <w:p w14:paraId="72FBB732" w14:textId="38EFA69F" w:rsidR="00284823" w:rsidRPr="00930F27" w:rsidRDefault="00930F27" w:rsidP="000F6898">
      <w:pPr>
        <w:tabs>
          <w:tab w:val="left" w:pos="284"/>
        </w:tabs>
        <w:ind w:firstLine="709"/>
        <w:rPr>
          <w:b/>
          <w:bCs/>
          <w:sz w:val="28"/>
          <w:szCs w:val="28"/>
          <w:lang w:val="kk-KZ"/>
        </w:rPr>
      </w:pPr>
      <w:r w:rsidRPr="00930F27">
        <w:rPr>
          <w:b/>
          <w:bCs/>
          <w:sz w:val="28"/>
          <w:szCs w:val="28"/>
          <w:lang w:val="kk-KZ"/>
        </w:rPr>
        <w:t xml:space="preserve">Тараптардың татуласу рәсімінің түсінігі. Татуласу келісімін жасау және оның нысаны мен мазмұны. Соттың татуласу келісімін бекітуі. Татуласу келісімін орындау. Дауды медиация тәртібімен реттеу және оны жүзеге асыру. Дауды партисипативтік рәсім тәтібімен реттеу. </w:t>
      </w:r>
      <w:r w:rsidRPr="00930F27">
        <w:rPr>
          <w:b/>
          <w:bCs/>
          <w:sz w:val="28"/>
          <w:szCs w:val="28"/>
          <w:lang w:val="kk-KZ"/>
        </w:rPr>
        <w:t>Дауды партисипативтік рәсім тәтібімен реттеу</w:t>
      </w:r>
      <w:r w:rsidRPr="00930F27">
        <w:rPr>
          <w:b/>
          <w:bCs/>
          <w:sz w:val="28"/>
          <w:szCs w:val="28"/>
          <w:lang w:val="kk-KZ"/>
        </w:rPr>
        <w:t xml:space="preserve"> туралы келісім және оны орындау.</w:t>
      </w:r>
    </w:p>
    <w:p w14:paraId="2B48755D" w14:textId="725E9090" w:rsidR="00EE37AA" w:rsidRPr="00930F27" w:rsidRDefault="00EE37AA" w:rsidP="000F6898">
      <w:pPr>
        <w:ind w:firstLine="709"/>
        <w:jc w:val="both"/>
        <w:rPr>
          <w:b/>
          <w:bCs/>
          <w:sz w:val="28"/>
          <w:szCs w:val="28"/>
          <w:lang w:val="kk-KZ"/>
        </w:rPr>
      </w:pPr>
      <w:r w:rsidRPr="00930F27">
        <w:rPr>
          <w:b/>
          <w:sz w:val="28"/>
          <w:szCs w:val="28"/>
          <w:lang w:val="kk-KZ"/>
        </w:rPr>
        <w:t>4.Тақырып</w:t>
      </w:r>
      <w:r w:rsidR="00E557BF" w:rsidRPr="00930F27">
        <w:rPr>
          <w:b/>
          <w:sz w:val="28"/>
          <w:szCs w:val="28"/>
          <w:lang w:val="kk-KZ"/>
        </w:rPr>
        <w:t>.</w:t>
      </w:r>
      <w:r w:rsidRPr="00930F27">
        <w:rPr>
          <w:b/>
          <w:sz w:val="28"/>
          <w:szCs w:val="28"/>
          <w:lang w:val="kk-KZ"/>
        </w:rPr>
        <w:t xml:space="preserve">  </w:t>
      </w:r>
      <w:r w:rsidR="00E557BF" w:rsidRPr="00930F27">
        <w:rPr>
          <w:b/>
          <w:bCs/>
          <w:sz w:val="28"/>
          <w:szCs w:val="28"/>
          <w:lang w:val="kk-KZ"/>
        </w:rPr>
        <w:t>Сот талқылауы (өзекті мәселелері)</w:t>
      </w:r>
    </w:p>
    <w:p w14:paraId="5E7DB83D" w14:textId="77777777" w:rsidR="00145E2B" w:rsidRPr="00930F27" w:rsidRDefault="00145E2B" w:rsidP="00145E2B">
      <w:pPr>
        <w:ind w:firstLine="709"/>
        <w:jc w:val="both"/>
        <w:rPr>
          <w:sz w:val="28"/>
          <w:szCs w:val="28"/>
          <w:lang w:val="kk-KZ"/>
        </w:rPr>
      </w:pPr>
      <w:r w:rsidRPr="00930F27">
        <w:rPr>
          <w:sz w:val="28"/>
          <w:szCs w:val="28"/>
          <w:lang w:val="kk-KZ"/>
        </w:rPr>
        <w:t xml:space="preserve">Сотта іс қараудың түсінігі, маңызы және бөлімдері. Азаматтық істі қарап шешудің мерзімдері.  </w:t>
      </w:r>
    </w:p>
    <w:p w14:paraId="1811D6FA" w14:textId="77777777" w:rsidR="00145E2B" w:rsidRPr="00930F27" w:rsidRDefault="00145E2B" w:rsidP="00145E2B">
      <w:pPr>
        <w:ind w:firstLine="709"/>
        <w:jc w:val="both"/>
        <w:rPr>
          <w:sz w:val="28"/>
          <w:szCs w:val="28"/>
          <w:lang w:val="kk-KZ"/>
        </w:rPr>
      </w:pPr>
      <w:r w:rsidRPr="00930F27">
        <w:rPr>
          <w:sz w:val="28"/>
          <w:szCs w:val="28"/>
          <w:lang w:val="kk-KZ"/>
        </w:rPr>
        <w:t xml:space="preserve">Сот отырысы.  Сот отырысында төрағалық етуші. Сот отырысында төрағалық етуші. Отырыстың тікелей және ауызша өтуі. Отырыс залындағы тәртіп. </w:t>
      </w:r>
    </w:p>
    <w:p w14:paraId="7F70EDFD" w14:textId="77777777" w:rsidR="00145E2B" w:rsidRPr="00930F27" w:rsidRDefault="00145E2B" w:rsidP="00145E2B">
      <w:pPr>
        <w:ind w:firstLine="709"/>
        <w:jc w:val="both"/>
        <w:rPr>
          <w:sz w:val="28"/>
          <w:szCs w:val="28"/>
          <w:lang w:val="kk-KZ"/>
        </w:rPr>
      </w:pPr>
      <w:r w:rsidRPr="00930F27">
        <w:rPr>
          <w:sz w:val="28"/>
          <w:szCs w:val="28"/>
          <w:lang w:val="kk-KZ"/>
        </w:rPr>
        <w:t>Сот отырысының дайындық бөлімі. Залдағы тәртіпті бұзушыларға қолданылатын шаралар. Сот отырысының ашылуы. Іске қатысушылардың келуін анықтау.</w:t>
      </w:r>
    </w:p>
    <w:p w14:paraId="2A66F374" w14:textId="77777777" w:rsidR="00145E2B" w:rsidRPr="00930F27" w:rsidRDefault="00145E2B" w:rsidP="00145E2B">
      <w:pPr>
        <w:ind w:firstLine="709"/>
        <w:jc w:val="both"/>
        <w:rPr>
          <w:sz w:val="28"/>
          <w:szCs w:val="28"/>
          <w:lang w:val="kk-KZ"/>
        </w:rPr>
      </w:pPr>
      <w:r w:rsidRPr="00930F27">
        <w:rPr>
          <w:sz w:val="28"/>
          <w:szCs w:val="28"/>
          <w:lang w:val="kk-KZ"/>
        </w:rPr>
        <w:t xml:space="preserve">Аудармашыға міндеттерін түсіндіру. Куәларды сот отырысы залынан шығару. Сот құрамын жария ету және қарсылық білдіру құқығын түсіндіру. Іске қатысушы адамдарға олардың құқықтарын түсіндіру. Іске қатысушылардың келмей қалу салдары. Істі қарауды кейінге қалдыру. Сарапшы мен маманға олардың құқықтары мен міндеттерін түсіндіру. Істі мәні бойынша қараудың басталуы. </w:t>
      </w:r>
    </w:p>
    <w:p w14:paraId="4A967C63" w14:textId="77777777" w:rsidR="00145E2B" w:rsidRPr="00930F27" w:rsidRDefault="00145E2B" w:rsidP="00145E2B">
      <w:pPr>
        <w:ind w:firstLine="709"/>
        <w:jc w:val="both"/>
        <w:rPr>
          <w:sz w:val="28"/>
          <w:szCs w:val="28"/>
          <w:lang w:val="kk-KZ"/>
        </w:rPr>
      </w:pPr>
      <w:r w:rsidRPr="00930F27">
        <w:rPr>
          <w:sz w:val="28"/>
          <w:szCs w:val="28"/>
          <w:lang w:val="kk-KZ"/>
        </w:rPr>
        <w:t>Талапкердің талаптан бас тартуы, жауапкердің талапты мойындауы және тараптардың бітімгершілік келісімге келуі. Іске қатысушылардың түсініктемелері.</w:t>
      </w:r>
    </w:p>
    <w:p w14:paraId="0A2EB43D" w14:textId="77777777" w:rsidR="00145E2B" w:rsidRPr="00930F27" w:rsidRDefault="00145E2B" w:rsidP="00145E2B">
      <w:pPr>
        <w:ind w:firstLine="709"/>
        <w:jc w:val="both"/>
        <w:rPr>
          <w:sz w:val="28"/>
          <w:szCs w:val="28"/>
          <w:lang w:val="kk-KZ"/>
        </w:rPr>
      </w:pPr>
      <w:r w:rsidRPr="00930F27">
        <w:rPr>
          <w:sz w:val="28"/>
          <w:szCs w:val="28"/>
          <w:lang w:val="kk-KZ"/>
        </w:rPr>
        <w:t xml:space="preserve">Дәлелдемелерді зерттеу тәртібін белгілеу. Куәдан жауап алу тәртібі. Кәмелетке толмаған куәдан жауап алу тәртібі. Құжаттарды зерттеу. Заттай дәлелдемелерді зерттеу, оларды орналасқан жерінде қарау. Сарапшы қорытындысын зерттеу. Маманның түсіндірмесі. </w:t>
      </w:r>
    </w:p>
    <w:p w14:paraId="3CC54C92" w14:textId="77777777" w:rsidR="00145E2B" w:rsidRPr="00930F27" w:rsidRDefault="00145E2B" w:rsidP="00145E2B">
      <w:pPr>
        <w:ind w:firstLine="709"/>
        <w:jc w:val="both"/>
        <w:rPr>
          <w:sz w:val="28"/>
          <w:szCs w:val="28"/>
          <w:lang w:val="kk-KZ"/>
        </w:rPr>
      </w:pPr>
      <w:r w:rsidRPr="00930F27">
        <w:rPr>
          <w:sz w:val="28"/>
          <w:szCs w:val="28"/>
          <w:lang w:val="kk-KZ"/>
        </w:rPr>
        <w:t>Мемлекеттік органдар мен жергілікті өзін-өзі басқару органдарының қорытындысы. Істі мәні бойынша қарауды аяқтау. Сот жарыссөздері. Репликалар. Прокурордың қорытындысы. Соттың шешім шығару үшін кетуі. Шешімді жариялау.</w:t>
      </w:r>
    </w:p>
    <w:p w14:paraId="23B533D2" w14:textId="47FEB306" w:rsidR="00EE37AA" w:rsidRPr="00930F27" w:rsidRDefault="00EE37AA" w:rsidP="000F6898">
      <w:pPr>
        <w:ind w:firstLine="709"/>
        <w:jc w:val="both"/>
        <w:rPr>
          <w:sz w:val="28"/>
          <w:szCs w:val="28"/>
          <w:lang w:val="kk-KZ"/>
        </w:rPr>
      </w:pPr>
      <w:r w:rsidRPr="00930F27">
        <w:rPr>
          <w:b/>
          <w:sz w:val="28"/>
          <w:szCs w:val="28"/>
          <w:lang w:val="kk-KZ"/>
        </w:rPr>
        <w:t>5.Тақырып</w:t>
      </w:r>
      <w:r w:rsidR="00E557BF" w:rsidRPr="00930F27">
        <w:rPr>
          <w:b/>
          <w:sz w:val="28"/>
          <w:szCs w:val="28"/>
          <w:lang w:val="kk-KZ"/>
        </w:rPr>
        <w:t xml:space="preserve">. </w:t>
      </w:r>
      <w:r w:rsidR="00E557BF" w:rsidRPr="00930F27">
        <w:rPr>
          <w:b/>
          <w:bCs/>
          <w:sz w:val="28"/>
          <w:szCs w:val="28"/>
          <w:lang w:val="kk-KZ"/>
        </w:rPr>
        <w:t>Ерекше талап өндірісі және ерекше өндіріс</w:t>
      </w:r>
    </w:p>
    <w:p w14:paraId="55415471" w14:textId="77777777" w:rsidR="00145E2B" w:rsidRPr="00930F27" w:rsidRDefault="00145E2B" w:rsidP="00145E2B">
      <w:pPr>
        <w:ind w:firstLine="709"/>
        <w:jc w:val="both"/>
        <w:rPr>
          <w:sz w:val="28"/>
          <w:szCs w:val="28"/>
          <w:lang w:val="kk-KZ"/>
        </w:rPr>
      </w:pPr>
      <w:r w:rsidRPr="00930F27">
        <w:rPr>
          <w:sz w:val="28"/>
          <w:szCs w:val="28"/>
          <w:lang w:val="kk-KZ"/>
        </w:rPr>
        <w:t xml:space="preserve">Ерекше іс жүргізудің түсінігі және мәні. Оның талап арқылы іс жүргізуден айырмашылығы. Ерекше іс жүргізу бойынша істерді қарау тәртібі. </w:t>
      </w:r>
      <w:r w:rsidRPr="00930F27">
        <w:rPr>
          <w:sz w:val="28"/>
          <w:szCs w:val="28"/>
          <w:lang w:val="kk-KZ"/>
        </w:rPr>
        <w:lastRenderedPageBreak/>
        <w:t>Ерекше іс жүргізу тәртібімен қаралатын істер. Заңдық маңызы бар фактілерді анықтау туралы істер. (соттың ведомстволық бағыныстылығына жатуы, соттылығы).</w:t>
      </w:r>
    </w:p>
    <w:p w14:paraId="46514446" w14:textId="77777777" w:rsidR="00145E2B" w:rsidRPr="00930F27" w:rsidRDefault="00145E2B" w:rsidP="00145E2B">
      <w:pPr>
        <w:ind w:firstLine="709"/>
        <w:jc w:val="both"/>
        <w:rPr>
          <w:sz w:val="28"/>
          <w:szCs w:val="28"/>
          <w:lang w:val="kk-KZ"/>
        </w:rPr>
      </w:pPr>
      <w:r w:rsidRPr="00930F27">
        <w:rPr>
          <w:sz w:val="28"/>
          <w:szCs w:val="28"/>
          <w:lang w:val="kk-KZ"/>
        </w:rPr>
        <w:t>Заңдық маңызы бар фактілерді анықтау туралы істер және ол фактілерді анықтауға қажетті шарттар. Арыз беру, арыздың мазмұны. Соттың арыз бойынша шешімі.</w:t>
      </w:r>
    </w:p>
    <w:p w14:paraId="36B50760" w14:textId="77777777" w:rsidR="00145E2B" w:rsidRPr="00930F27" w:rsidRDefault="00145E2B" w:rsidP="00145E2B">
      <w:pPr>
        <w:ind w:firstLine="709"/>
        <w:jc w:val="both"/>
        <w:rPr>
          <w:sz w:val="28"/>
          <w:szCs w:val="28"/>
          <w:lang w:val="kk-KZ"/>
        </w:rPr>
      </w:pPr>
      <w:r w:rsidRPr="00930F27">
        <w:rPr>
          <w:sz w:val="28"/>
          <w:szCs w:val="28"/>
          <w:lang w:val="kk-KZ"/>
        </w:rPr>
        <w:t>Азаматты хабар ошарсыз кетті деп тану немесе азаматты қайтыс болды деп жариялау туралы істер. Бұл істердің қаралу ерекшеліктері.</w:t>
      </w:r>
    </w:p>
    <w:p w14:paraId="59E8AE76" w14:textId="77777777" w:rsidR="00145E2B" w:rsidRPr="00930F27" w:rsidRDefault="00145E2B" w:rsidP="00145E2B">
      <w:pPr>
        <w:ind w:firstLine="709"/>
        <w:jc w:val="both"/>
        <w:rPr>
          <w:sz w:val="28"/>
          <w:szCs w:val="28"/>
          <w:lang w:val="kk-KZ"/>
        </w:rPr>
      </w:pPr>
      <w:r w:rsidRPr="00930F27">
        <w:rPr>
          <w:sz w:val="28"/>
          <w:szCs w:val="28"/>
          <w:lang w:val="kk-KZ"/>
        </w:rPr>
        <w:t>Азаматты әрекет қабілеттілігі шектеулі деп тану немесе әрекетке қабілетсіз деп тану туралы істер. Арыз беру, арыздың мазмұны. Арызды қарау. Бұл істер бойынша іс жүргізудің ерекшеліктері. Арыз бойынша соттың шешімі. Азаматты әрекетке қабілетті деп тану.</w:t>
      </w:r>
    </w:p>
    <w:p w14:paraId="4E79D4BC" w14:textId="77777777" w:rsidR="00145E2B" w:rsidRPr="00930F27" w:rsidRDefault="00145E2B" w:rsidP="00145E2B">
      <w:pPr>
        <w:ind w:firstLine="709"/>
        <w:jc w:val="both"/>
        <w:rPr>
          <w:sz w:val="28"/>
          <w:szCs w:val="28"/>
          <w:lang w:val="kk-KZ"/>
        </w:rPr>
      </w:pPr>
      <w:r w:rsidRPr="00930F27">
        <w:rPr>
          <w:sz w:val="28"/>
          <w:szCs w:val="28"/>
          <w:lang w:val="kk-KZ"/>
        </w:rPr>
        <w:t>Азаматты психиатриялық стационарға мәжбүрлеп жатқызу туралы істер бойынша іс жүргізу. Ауруханаға мәжбүрлеп жатқызу. Арыз беру мерзімі. Арызды қарау. Арыз бойынша сот шешімі. Заңды тұлғалардың және жеке кәсіпкерлердің банкроттығы туралы істерді қарау.</w:t>
      </w:r>
    </w:p>
    <w:p w14:paraId="32E31168" w14:textId="77777777" w:rsidR="00145E2B" w:rsidRPr="00930F27" w:rsidRDefault="00145E2B" w:rsidP="00145E2B">
      <w:pPr>
        <w:ind w:firstLine="709"/>
        <w:jc w:val="both"/>
        <w:rPr>
          <w:sz w:val="28"/>
          <w:szCs w:val="28"/>
          <w:lang w:val="kk-KZ"/>
        </w:rPr>
      </w:pPr>
      <w:r w:rsidRPr="00930F27">
        <w:rPr>
          <w:sz w:val="28"/>
          <w:szCs w:val="28"/>
          <w:lang w:val="kk-KZ"/>
        </w:rPr>
        <w:t>Жылжымалы мүлікті иесіз деп тану және жылжымайтын мүлікке коммуналдық меншік құқығын тану. Арыз беру және арыздың мазмұны, арызды қарау, арыз бойынша сот шешімі.</w:t>
      </w:r>
    </w:p>
    <w:p w14:paraId="310C6CF3" w14:textId="44BC64EB" w:rsidR="00E557BF" w:rsidRPr="00930F27" w:rsidRDefault="00A628DE" w:rsidP="00E557BF">
      <w:pPr>
        <w:ind w:firstLine="709"/>
        <w:jc w:val="both"/>
        <w:rPr>
          <w:noProof/>
          <w:color w:val="000000"/>
          <w:spacing w:val="-4"/>
          <w:sz w:val="28"/>
          <w:szCs w:val="28"/>
          <w:lang w:val="kk-KZ"/>
        </w:rPr>
      </w:pPr>
      <w:r w:rsidRPr="00930F27">
        <w:rPr>
          <w:b/>
          <w:sz w:val="28"/>
          <w:szCs w:val="28"/>
          <w:lang w:val="kk-KZ"/>
        </w:rPr>
        <w:t>6.Тақырып</w:t>
      </w:r>
      <w:r w:rsidR="00E557BF" w:rsidRPr="00930F27">
        <w:rPr>
          <w:b/>
          <w:sz w:val="28"/>
          <w:szCs w:val="28"/>
          <w:lang w:val="kk-KZ"/>
        </w:rPr>
        <w:t>.</w:t>
      </w:r>
      <w:r w:rsidRPr="00930F27">
        <w:rPr>
          <w:sz w:val="28"/>
          <w:szCs w:val="28"/>
          <w:lang w:val="kk-KZ"/>
        </w:rPr>
        <w:t xml:space="preserve"> </w:t>
      </w:r>
      <w:r w:rsidR="00E557BF" w:rsidRPr="00930F27">
        <w:rPr>
          <w:b/>
          <w:sz w:val="28"/>
          <w:szCs w:val="28"/>
          <w:lang w:val="kk-KZ"/>
        </w:rPr>
        <w:t>Сот шешімі және оны орындау</w:t>
      </w:r>
      <w:r w:rsidR="00E557BF" w:rsidRPr="00930F27">
        <w:rPr>
          <w:noProof/>
          <w:color w:val="000000"/>
          <w:spacing w:val="-4"/>
          <w:sz w:val="28"/>
          <w:szCs w:val="28"/>
          <w:lang w:val="kk-KZ"/>
        </w:rPr>
        <w:t xml:space="preserve"> </w:t>
      </w:r>
    </w:p>
    <w:p w14:paraId="45B30F53" w14:textId="37AF84C9" w:rsidR="00ED1BB8" w:rsidRPr="00930F27" w:rsidRDefault="00E13E4E" w:rsidP="00E557BF">
      <w:pPr>
        <w:ind w:firstLine="709"/>
        <w:jc w:val="both"/>
        <w:rPr>
          <w:bCs/>
          <w:noProof/>
          <w:color w:val="000000"/>
          <w:spacing w:val="2"/>
          <w:sz w:val="28"/>
          <w:szCs w:val="28"/>
          <w:lang w:val="kk-KZ"/>
        </w:rPr>
      </w:pPr>
      <w:r w:rsidRPr="00930F27">
        <w:rPr>
          <w:bCs/>
          <w:noProof/>
          <w:color w:val="000000"/>
          <w:spacing w:val="2"/>
          <w:sz w:val="28"/>
          <w:szCs w:val="28"/>
          <w:lang w:val="kk-KZ"/>
        </w:rPr>
        <w:t xml:space="preserve"> </w:t>
      </w:r>
      <w:r w:rsidR="00284823" w:rsidRPr="00930F27">
        <w:rPr>
          <w:bCs/>
          <w:noProof/>
          <w:color w:val="000000"/>
          <w:spacing w:val="2"/>
          <w:sz w:val="28"/>
          <w:szCs w:val="28"/>
          <w:lang w:val="kk-KZ"/>
        </w:rPr>
        <w:t>Сот шешімін шығару және оның заңдылығы мен негізділігі. Сот шешімінің түсінігі, түрлері, шешімнің шығару уақытысы мен орны. Сот шешімінің бөлімдері мен құрылымы, шешімінің мазмұны.</w:t>
      </w:r>
    </w:p>
    <w:p w14:paraId="392906C6" w14:textId="7757B9BD" w:rsidR="00760BEF" w:rsidRPr="00930F27" w:rsidRDefault="00760BEF" w:rsidP="000F6898">
      <w:pPr>
        <w:ind w:firstLine="709"/>
        <w:jc w:val="both"/>
        <w:rPr>
          <w:b/>
          <w:sz w:val="28"/>
          <w:szCs w:val="28"/>
          <w:lang w:val="kk-KZ"/>
        </w:rPr>
      </w:pPr>
      <w:r w:rsidRPr="00930F27">
        <w:rPr>
          <w:b/>
          <w:sz w:val="28"/>
          <w:szCs w:val="28"/>
          <w:lang w:val="kk-KZ"/>
        </w:rPr>
        <w:t>7 Тақырып</w:t>
      </w:r>
      <w:r w:rsidR="00E557BF" w:rsidRPr="00930F27">
        <w:rPr>
          <w:b/>
          <w:sz w:val="28"/>
          <w:szCs w:val="28"/>
          <w:lang w:val="kk-KZ"/>
        </w:rPr>
        <w:t>.</w:t>
      </w:r>
      <w:r w:rsidRPr="00930F27">
        <w:rPr>
          <w:b/>
          <w:sz w:val="28"/>
          <w:szCs w:val="28"/>
          <w:lang w:val="kk-KZ"/>
        </w:rPr>
        <w:t xml:space="preserve">  </w:t>
      </w:r>
      <w:r w:rsidR="00E557BF" w:rsidRPr="00930F27">
        <w:rPr>
          <w:b/>
          <w:sz w:val="28"/>
          <w:szCs w:val="28"/>
          <w:lang w:val="kk-KZ"/>
        </w:rPr>
        <w:t>Оңайтылған жазбаша іс жүргізу</w:t>
      </w:r>
    </w:p>
    <w:p w14:paraId="220FC78E" w14:textId="31E33C67" w:rsidR="00284823" w:rsidRPr="00930F27" w:rsidRDefault="00930F27" w:rsidP="00930F27">
      <w:pPr>
        <w:ind w:firstLine="709"/>
        <w:jc w:val="both"/>
        <w:rPr>
          <w:bCs/>
          <w:sz w:val="28"/>
          <w:szCs w:val="28"/>
          <w:lang w:val="kk-KZ"/>
        </w:rPr>
      </w:pPr>
      <w:r w:rsidRPr="00930F27">
        <w:rPr>
          <w:bCs/>
          <w:sz w:val="28"/>
          <w:szCs w:val="28"/>
          <w:lang w:val="kk-KZ"/>
        </w:rPr>
        <w:t xml:space="preserve">Оңайлатылған жазбаша іс жүргізу тәртібі. </w:t>
      </w:r>
      <w:r w:rsidRPr="00930F27">
        <w:rPr>
          <w:bCs/>
          <w:sz w:val="28"/>
          <w:szCs w:val="28"/>
          <w:lang w:val="kk-KZ"/>
        </w:rPr>
        <w:t>Оңайлатылған жазбаша іс жүргізу тәртібі</w:t>
      </w:r>
      <w:r w:rsidRPr="00930F27">
        <w:rPr>
          <w:bCs/>
          <w:sz w:val="28"/>
          <w:szCs w:val="28"/>
          <w:lang w:val="kk-KZ"/>
        </w:rPr>
        <w:t xml:space="preserve">мен қаралатын істердің түрлері және ерекшеліктері. </w:t>
      </w:r>
      <w:r w:rsidRPr="00930F27">
        <w:rPr>
          <w:bCs/>
          <w:sz w:val="28"/>
          <w:szCs w:val="28"/>
          <w:lang w:val="kk-KZ"/>
        </w:rPr>
        <w:t>Оңайлатылған жазбаша іс жүргізу тәртібі</w:t>
      </w:r>
      <w:r w:rsidRPr="00930F27">
        <w:rPr>
          <w:bCs/>
          <w:sz w:val="28"/>
          <w:szCs w:val="28"/>
          <w:lang w:val="kk-KZ"/>
        </w:rPr>
        <w:t xml:space="preserve">мен қаралатын іс бойынша шешім шығару. </w:t>
      </w:r>
    </w:p>
    <w:p w14:paraId="127F5097" w14:textId="00CA8C99" w:rsidR="00EE37AA" w:rsidRPr="00930F27" w:rsidRDefault="00EE37AA" w:rsidP="000F6898">
      <w:pPr>
        <w:ind w:firstLine="709"/>
        <w:jc w:val="both"/>
        <w:rPr>
          <w:b/>
          <w:sz w:val="28"/>
          <w:szCs w:val="28"/>
          <w:lang w:val="kk-KZ"/>
        </w:rPr>
      </w:pPr>
      <w:r w:rsidRPr="00930F27">
        <w:rPr>
          <w:b/>
          <w:sz w:val="28"/>
          <w:szCs w:val="28"/>
          <w:lang w:val="kk-KZ"/>
        </w:rPr>
        <w:t>8 Тақырып</w:t>
      </w:r>
      <w:r w:rsidR="00E557BF" w:rsidRPr="00930F27">
        <w:rPr>
          <w:b/>
          <w:sz w:val="28"/>
          <w:szCs w:val="28"/>
          <w:lang w:val="kk-KZ"/>
        </w:rPr>
        <w:t>.</w:t>
      </w:r>
      <w:r w:rsidRPr="00930F27">
        <w:rPr>
          <w:b/>
          <w:sz w:val="28"/>
          <w:szCs w:val="28"/>
          <w:lang w:val="kk-KZ"/>
        </w:rPr>
        <w:t xml:space="preserve"> </w:t>
      </w:r>
      <w:r w:rsidR="00E557BF" w:rsidRPr="00930F27">
        <w:rPr>
          <w:b/>
          <w:sz w:val="28"/>
          <w:szCs w:val="28"/>
          <w:lang w:val="kk-KZ"/>
        </w:rPr>
        <w:t>Апелляциялық инстанцияда азаматтық істі қайта қараудың ерекшеліктері</w:t>
      </w:r>
    </w:p>
    <w:p w14:paraId="17D70D04" w14:textId="77777777" w:rsidR="00145E2B" w:rsidRPr="00930F27" w:rsidRDefault="00145E2B" w:rsidP="00145E2B">
      <w:pPr>
        <w:ind w:firstLine="709"/>
        <w:jc w:val="both"/>
        <w:rPr>
          <w:sz w:val="28"/>
          <w:szCs w:val="28"/>
          <w:lang w:val="kk-KZ"/>
        </w:rPr>
      </w:pPr>
      <w:r w:rsidRPr="00930F27">
        <w:rPr>
          <w:sz w:val="28"/>
          <w:szCs w:val="28"/>
          <w:lang w:val="kk-KZ"/>
        </w:rPr>
        <w:t>Сот шешімдеріне апелляциялық шағым немесе наразылық келтіру құқығы. Заңды күшіне енбеген сот шешімдеріне келтірілген апелляциялық шағым, наразылықтарды қарайтын соттар.</w:t>
      </w:r>
    </w:p>
    <w:p w14:paraId="301B0D20" w14:textId="77777777" w:rsidR="00145E2B" w:rsidRPr="00930F27" w:rsidRDefault="00145E2B" w:rsidP="00145E2B">
      <w:pPr>
        <w:ind w:firstLine="709"/>
        <w:jc w:val="both"/>
        <w:rPr>
          <w:sz w:val="28"/>
          <w:szCs w:val="28"/>
          <w:lang w:val="kk-KZ"/>
        </w:rPr>
      </w:pPr>
      <w:r w:rsidRPr="00930F27">
        <w:rPr>
          <w:sz w:val="28"/>
          <w:szCs w:val="28"/>
          <w:lang w:val="kk-KZ"/>
        </w:rPr>
        <w:t>Апелляциялық шағым, наразылықтардың мазмұны және оларды беру тәртібі. Апелляциялық шағым, наразылықтарды қозғалыссыз қалдыру. Апелляциялық шағым немесе наразылықтарды қайтару. Апелляциялық шағымға қосылу. Апелляциялық шағым немесе наразылыққа қарсылық. Апелляциялық шағымнан бас тарту және наразылықты кері қайтарып алу.</w:t>
      </w:r>
    </w:p>
    <w:p w14:paraId="18D340B8" w14:textId="77777777" w:rsidR="00145E2B" w:rsidRPr="00930F27" w:rsidRDefault="00145E2B" w:rsidP="00145E2B">
      <w:pPr>
        <w:ind w:firstLine="709"/>
        <w:jc w:val="both"/>
        <w:rPr>
          <w:sz w:val="28"/>
          <w:szCs w:val="28"/>
          <w:lang w:val="kk-KZ"/>
        </w:rPr>
      </w:pPr>
      <w:r w:rsidRPr="00930F27">
        <w:rPr>
          <w:sz w:val="28"/>
          <w:szCs w:val="28"/>
          <w:lang w:val="kk-KZ"/>
        </w:rPr>
        <w:t>Шешімді апелляциялық тексеру. Апелляциялық шағым, наразылықтарды қараудың шектері. Апелляциялық инстанция сотының жаңа мән-жайларды анықтап жаңа дәлелдемелер зерттеу құқығы. Шешімнің, қаулының орындалуын тоқтата тұру. Бірінші, апелляциялық сатыдағы сот ұйғарымдарына шағым беру, наразылық келтіру. Істі апелляциялық сатыда қараудың шектері. Апелляциялық сатыдағы соттың жеке ұйғарымы.</w:t>
      </w:r>
    </w:p>
    <w:p w14:paraId="73B41C05" w14:textId="77777777" w:rsidR="00145E2B" w:rsidRPr="00930F27" w:rsidRDefault="00145E2B" w:rsidP="00145E2B">
      <w:pPr>
        <w:tabs>
          <w:tab w:val="left" w:pos="284"/>
        </w:tabs>
        <w:ind w:firstLine="709"/>
        <w:rPr>
          <w:sz w:val="28"/>
          <w:szCs w:val="28"/>
          <w:lang w:val="kk-KZ"/>
        </w:rPr>
      </w:pPr>
      <w:r w:rsidRPr="00930F27">
        <w:rPr>
          <w:sz w:val="28"/>
          <w:szCs w:val="28"/>
          <w:lang w:val="kk-KZ"/>
        </w:rPr>
        <w:t>Апелляциялық шағымдар, наразылықтар бойынша істерді қарау</w:t>
      </w:r>
    </w:p>
    <w:p w14:paraId="12B75701" w14:textId="43858109" w:rsidR="00E557BF" w:rsidRPr="00930F27" w:rsidRDefault="00760BEF" w:rsidP="00145E2B">
      <w:pPr>
        <w:tabs>
          <w:tab w:val="left" w:pos="284"/>
        </w:tabs>
        <w:ind w:firstLine="709"/>
        <w:rPr>
          <w:sz w:val="28"/>
          <w:szCs w:val="28"/>
          <w:lang w:val="kk-KZ"/>
        </w:rPr>
      </w:pPr>
      <w:r w:rsidRPr="00930F27">
        <w:rPr>
          <w:b/>
          <w:sz w:val="28"/>
          <w:szCs w:val="28"/>
          <w:lang w:val="kk-KZ"/>
        </w:rPr>
        <w:lastRenderedPageBreak/>
        <w:t>9 Тақырып</w:t>
      </w:r>
      <w:r w:rsidR="00E557BF" w:rsidRPr="00930F27">
        <w:rPr>
          <w:b/>
          <w:sz w:val="28"/>
          <w:szCs w:val="28"/>
          <w:lang w:val="kk-KZ"/>
        </w:rPr>
        <w:t>.</w:t>
      </w:r>
      <w:r w:rsidRPr="00930F27">
        <w:rPr>
          <w:b/>
          <w:sz w:val="28"/>
          <w:szCs w:val="28"/>
          <w:lang w:val="kk-KZ"/>
        </w:rPr>
        <w:t xml:space="preserve">  </w:t>
      </w:r>
      <w:r w:rsidR="00E557BF" w:rsidRPr="00930F27">
        <w:rPr>
          <w:b/>
          <w:bCs/>
          <w:sz w:val="28"/>
          <w:szCs w:val="28"/>
          <w:lang w:val="kk-KZ"/>
        </w:rPr>
        <w:t>Кассациялық тәртібімен іс жүргізу</w:t>
      </w:r>
      <w:r w:rsidR="00E557BF" w:rsidRPr="00930F27">
        <w:rPr>
          <w:sz w:val="28"/>
          <w:szCs w:val="28"/>
          <w:lang w:val="kk-KZ"/>
        </w:rPr>
        <w:t xml:space="preserve"> </w:t>
      </w:r>
    </w:p>
    <w:p w14:paraId="40BB4D41" w14:textId="77777777" w:rsidR="00145E2B" w:rsidRPr="00930F27" w:rsidRDefault="00145E2B" w:rsidP="00145E2B">
      <w:pPr>
        <w:ind w:firstLine="709"/>
        <w:jc w:val="both"/>
        <w:rPr>
          <w:sz w:val="28"/>
          <w:szCs w:val="28"/>
          <w:lang w:val="kk-KZ"/>
        </w:rPr>
      </w:pPr>
      <w:r w:rsidRPr="00930F27">
        <w:rPr>
          <w:sz w:val="28"/>
          <w:szCs w:val="28"/>
          <w:lang w:val="kk-KZ"/>
        </w:rPr>
        <w:t xml:space="preserve">Заңды күшіне енген сот шешімдерін, ұйғарымдарын, қаулыларын кассациялық тәртібімен қайта қараудың азаматтық іс жүргізудің сатысы ретінде мәні мен маңызы. </w:t>
      </w:r>
    </w:p>
    <w:p w14:paraId="6C8F8AE8" w14:textId="77777777" w:rsidR="00145E2B" w:rsidRPr="00930F27" w:rsidRDefault="00145E2B" w:rsidP="00145E2B">
      <w:pPr>
        <w:ind w:firstLine="709"/>
        <w:jc w:val="both"/>
        <w:rPr>
          <w:sz w:val="28"/>
          <w:szCs w:val="28"/>
          <w:lang w:val="kk-KZ"/>
        </w:rPr>
      </w:pPr>
      <w:r w:rsidRPr="00930F27">
        <w:rPr>
          <w:sz w:val="28"/>
          <w:szCs w:val="28"/>
          <w:lang w:val="kk-KZ"/>
        </w:rPr>
        <w:t xml:space="preserve">Заңды күшіне енген сот актілеріне ұсыным, өтінішхат жасауға, наразылық келтіруге құқығы бар тұлғалар. Кассациялық тәртібімен наразылықты қарайтын соттар. Істерді талап етудің және заңды күшіне енген сот актілерін қайта қараудың себептері мен негіздері. Заңды күшіне енген сот актілеріне ұсыным, өтінішхат жасауға, наразылық келтіру мерзімдері. Ұсыным, өтінішхат жасауға, наразылық  мазмұны. Кассациялық ұсыным, өтінішхат жасауға, наразылық келтірусотта алдын ала қарау және оның іс жүргізу салдары. Сот актісінің орындалуын тоқтата тұру. Істі қарау шектері. </w:t>
      </w:r>
    </w:p>
    <w:p w14:paraId="59D0CD62" w14:textId="77777777" w:rsidR="00145E2B" w:rsidRPr="00930F27" w:rsidRDefault="00145E2B" w:rsidP="00145E2B">
      <w:pPr>
        <w:ind w:firstLine="709"/>
        <w:jc w:val="both"/>
        <w:rPr>
          <w:sz w:val="28"/>
          <w:szCs w:val="28"/>
          <w:lang w:val="kk-KZ"/>
        </w:rPr>
      </w:pPr>
      <w:r w:rsidRPr="00930F27">
        <w:rPr>
          <w:sz w:val="28"/>
          <w:szCs w:val="28"/>
          <w:lang w:val="kk-KZ"/>
        </w:rPr>
        <w:t xml:space="preserve">Істі кассациялық сатысында қараудың іс жүргізу тәртібі, кассациялық сатысы сотының актілері. Осы соттың өкілеттігі. Кассациялық сатысы сотының қаулысының мазмұны, олардың заңды күшіне енуі. Істі кассациялық тәртібімен қарайтын сот нұсқауларының міндеттілігі. Сот ұйғарымдарына кассациялық тәртібімен наразылық келтіру және оларды қайта қарау. </w:t>
      </w:r>
    </w:p>
    <w:p w14:paraId="3C4FF7C8" w14:textId="44D9A1B0" w:rsidR="00E557BF" w:rsidRPr="00930F27" w:rsidRDefault="000F6898" w:rsidP="00E557BF">
      <w:pPr>
        <w:tabs>
          <w:tab w:val="left" w:pos="284"/>
        </w:tabs>
        <w:ind w:firstLine="709"/>
        <w:jc w:val="both"/>
        <w:rPr>
          <w:b/>
          <w:bCs/>
          <w:sz w:val="28"/>
          <w:szCs w:val="28"/>
          <w:lang w:val="kk-KZ"/>
        </w:rPr>
      </w:pPr>
      <w:r w:rsidRPr="00930F27">
        <w:rPr>
          <w:b/>
          <w:sz w:val="28"/>
          <w:szCs w:val="28"/>
          <w:lang w:val="kk-KZ"/>
        </w:rPr>
        <w:t>1</w:t>
      </w:r>
      <w:r w:rsidR="00760BEF" w:rsidRPr="00930F27">
        <w:rPr>
          <w:b/>
          <w:sz w:val="28"/>
          <w:szCs w:val="28"/>
          <w:lang w:val="kk-KZ"/>
        </w:rPr>
        <w:t>0</w:t>
      </w:r>
      <w:r w:rsidR="00E557BF" w:rsidRPr="00930F27">
        <w:rPr>
          <w:b/>
          <w:sz w:val="28"/>
          <w:szCs w:val="28"/>
          <w:lang w:val="kk-KZ"/>
        </w:rPr>
        <w:t xml:space="preserve"> </w:t>
      </w:r>
      <w:r w:rsidR="00760BEF" w:rsidRPr="00930F27">
        <w:rPr>
          <w:b/>
          <w:sz w:val="28"/>
          <w:szCs w:val="28"/>
          <w:lang w:val="kk-KZ"/>
        </w:rPr>
        <w:t>Тақырып</w:t>
      </w:r>
      <w:r w:rsidR="00E557BF" w:rsidRPr="00930F27">
        <w:rPr>
          <w:b/>
          <w:sz w:val="28"/>
          <w:szCs w:val="28"/>
          <w:lang w:val="kk-KZ"/>
        </w:rPr>
        <w:t>.</w:t>
      </w:r>
      <w:r w:rsidR="00760BEF" w:rsidRPr="00930F27">
        <w:rPr>
          <w:sz w:val="28"/>
          <w:szCs w:val="28"/>
          <w:lang w:val="kk-KZ"/>
        </w:rPr>
        <w:t xml:space="preserve"> </w:t>
      </w:r>
      <w:r w:rsidR="00E557BF" w:rsidRPr="00930F27">
        <w:rPr>
          <w:b/>
          <w:bCs/>
          <w:sz w:val="28"/>
          <w:szCs w:val="28"/>
          <w:lang w:val="kk-KZ"/>
        </w:rPr>
        <w:t>Заңды күшіне енген сот актілерін жаңадан анықталған мән – жайлар бойынша қайта қарау</w:t>
      </w:r>
      <w:r w:rsidR="00E557BF" w:rsidRPr="00930F27">
        <w:rPr>
          <w:b/>
          <w:bCs/>
          <w:sz w:val="28"/>
          <w:szCs w:val="28"/>
          <w:lang w:val="kk-KZ"/>
        </w:rPr>
        <w:t xml:space="preserve"> </w:t>
      </w:r>
    </w:p>
    <w:p w14:paraId="3C9977BE" w14:textId="77777777" w:rsidR="00145E2B" w:rsidRPr="00930F27" w:rsidRDefault="00145E2B" w:rsidP="00145E2B">
      <w:pPr>
        <w:ind w:firstLine="709"/>
        <w:jc w:val="both"/>
        <w:rPr>
          <w:sz w:val="28"/>
          <w:szCs w:val="28"/>
          <w:lang w:val="kk-KZ"/>
        </w:rPr>
      </w:pPr>
      <w:r w:rsidRPr="00930F27">
        <w:rPr>
          <w:sz w:val="28"/>
          <w:szCs w:val="28"/>
          <w:lang w:val="kk-KZ"/>
        </w:rPr>
        <w:t xml:space="preserve">Жаңадан ашылған мән-жайлар бойынша қайта қарау азаматтық іс жүргізудің сатысы ретінде. Жаңадан ашылған мән-жайлар бойынша сот қаулыларын қайта қарауға негіздер. </w:t>
      </w:r>
    </w:p>
    <w:p w14:paraId="6693913B" w14:textId="77777777" w:rsidR="00145E2B" w:rsidRPr="00930F27" w:rsidRDefault="00145E2B" w:rsidP="00145E2B">
      <w:pPr>
        <w:ind w:firstLine="709"/>
        <w:jc w:val="both"/>
        <w:rPr>
          <w:sz w:val="28"/>
          <w:szCs w:val="28"/>
          <w:lang w:val="kk-KZ"/>
        </w:rPr>
      </w:pPr>
      <w:r w:rsidRPr="00930F27">
        <w:rPr>
          <w:sz w:val="28"/>
          <w:szCs w:val="28"/>
          <w:lang w:val="kk-KZ"/>
        </w:rPr>
        <w:t xml:space="preserve"> Сот шешімдерін, ұйғарымдары мен қаулыларын жаңадан анықталған мән-жайлар бойынша қайта қарайтын соттар. Арызды беру. Арыз беруге арналған мерзімнің есептелуі. Арызды қару тәртібі. Істі қайта қарау туралы сот ұйғарымы.</w:t>
      </w:r>
    </w:p>
    <w:p w14:paraId="6DC9AA8E" w14:textId="1E3F034F" w:rsidR="00EE37AA" w:rsidRPr="00930F27" w:rsidRDefault="00EE37AA" w:rsidP="000F6898">
      <w:pPr>
        <w:ind w:firstLine="709"/>
        <w:jc w:val="both"/>
        <w:rPr>
          <w:b/>
          <w:bCs/>
          <w:sz w:val="28"/>
          <w:szCs w:val="28"/>
          <w:lang w:val="kk-KZ"/>
        </w:rPr>
      </w:pPr>
      <w:r w:rsidRPr="00930F27">
        <w:rPr>
          <w:b/>
          <w:sz w:val="28"/>
          <w:szCs w:val="28"/>
          <w:lang w:val="kk-KZ"/>
        </w:rPr>
        <w:t>1</w:t>
      </w:r>
      <w:r w:rsidR="00760BEF" w:rsidRPr="00930F27">
        <w:rPr>
          <w:b/>
          <w:sz w:val="28"/>
          <w:szCs w:val="28"/>
          <w:lang w:val="kk-KZ"/>
        </w:rPr>
        <w:t>1</w:t>
      </w:r>
      <w:r w:rsidR="00E557BF" w:rsidRPr="00930F27">
        <w:rPr>
          <w:b/>
          <w:sz w:val="28"/>
          <w:szCs w:val="28"/>
          <w:lang w:val="kk-KZ"/>
        </w:rPr>
        <w:t xml:space="preserve"> </w:t>
      </w:r>
      <w:r w:rsidRPr="00930F27">
        <w:rPr>
          <w:b/>
          <w:sz w:val="28"/>
          <w:szCs w:val="28"/>
          <w:lang w:val="kk-KZ"/>
        </w:rPr>
        <w:t>Тақырып</w:t>
      </w:r>
      <w:r w:rsidR="00E557BF" w:rsidRPr="00930F27">
        <w:rPr>
          <w:b/>
          <w:sz w:val="28"/>
          <w:szCs w:val="28"/>
          <w:lang w:val="kk-KZ"/>
        </w:rPr>
        <w:t>.</w:t>
      </w:r>
      <w:r w:rsidRPr="00930F27">
        <w:rPr>
          <w:b/>
          <w:sz w:val="28"/>
          <w:szCs w:val="28"/>
          <w:lang w:val="kk-KZ"/>
        </w:rPr>
        <w:t xml:space="preserve"> </w:t>
      </w:r>
      <w:r w:rsidR="00E557BF" w:rsidRPr="00930F27">
        <w:rPr>
          <w:b/>
          <w:bCs/>
          <w:sz w:val="28"/>
          <w:szCs w:val="28"/>
          <w:lang w:val="kk-KZ"/>
        </w:rPr>
        <w:t>Жоғалған сот ісін жүргізуді немесе атқарушылық іс жүргізуді қалпына келтіру бойынша іс жүргізу</w:t>
      </w:r>
    </w:p>
    <w:p w14:paraId="6124C761" w14:textId="77777777" w:rsidR="00145E2B" w:rsidRPr="00930F27" w:rsidRDefault="00145E2B" w:rsidP="00145E2B">
      <w:pPr>
        <w:ind w:firstLine="709"/>
        <w:jc w:val="both"/>
        <w:rPr>
          <w:sz w:val="28"/>
          <w:szCs w:val="28"/>
          <w:lang w:val="kk-KZ"/>
        </w:rPr>
      </w:pPr>
      <w:r w:rsidRPr="00930F27">
        <w:rPr>
          <w:sz w:val="28"/>
          <w:szCs w:val="28"/>
          <w:lang w:val="kk-KZ"/>
        </w:rPr>
        <w:t>Атқарушылық іс жүргізу азаматтық іс жүргізудің сатысы ретінде. Мәжбүрлеп орындау органдары. Атқарушылық іс жүргізудегі тараптар. Олардың іс жүргізу құқықтары мен міндеттері.</w:t>
      </w:r>
    </w:p>
    <w:p w14:paraId="5B01B99D" w14:textId="77777777" w:rsidR="00145E2B" w:rsidRPr="00930F27" w:rsidRDefault="00145E2B" w:rsidP="00145E2B">
      <w:pPr>
        <w:ind w:firstLine="709"/>
        <w:jc w:val="both"/>
        <w:rPr>
          <w:sz w:val="28"/>
          <w:szCs w:val="28"/>
          <w:lang w:val="kk-KZ"/>
        </w:rPr>
      </w:pPr>
      <w:r w:rsidRPr="00930F27">
        <w:rPr>
          <w:sz w:val="28"/>
          <w:szCs w:val="28"/>
          <w:lang w:val="kk-KZ"/>
        </w:rPr>
        <w:t>Мәжбүрлеп орындау актілері (орындау негіздері). Атқарушылық құжаттаржың түрлері. Атқарушылық іс жүргізудің негізгі ережелері. Кейбір азаматтық істер бойынша шешімдерді орындау ерекшеліктері.</w:t>
      </w:r>
    </w:p>
    <w:p w14:paraId="63C88EF7" w14:textId="01875F29" w:rsidR="00EE37AA" w:rsidRPr="00930F27" w:rsidRDefault="00EE37AA" w:rsidP="000F6898">
      <w:pPr>
        <w:ind w:firstLine="709"/>
        <w:jc w:val="both"/>
        <w:rPr>
          <w:b/>
          <w:bCs/>
          <w:sz w:val="28"/>
          <w:szCs w:val="28"/>
          <w:lang w:val="kk-KZ"/>
        </w:rPr>
      </w:pPr>
      <w:r w:rsidRPr="00930F27">
        <w:rPr>
          <w:b/>
          <w:sz w:val="28"/>
          <w:szCs w:val="28"/>
          <w:lang w:val="kk-KZ"/>
        </w:rPr>
        <w:t>1</w:t>
      </w:r>
      <w:r w:rsidR="00760BEF" w:rsidRPr="00930F27">
        <w:rPr>
          <w:b/>
          <w:sz w:val="28"/>
          <w:szCs w:val="28"/>
          <w:lang w:val="kk-KZ"/>
        </w:rPr>
        <w:t>2</w:t>
      </w:r>
      <w:r w:rsidR="00E557BF" w:rsidRPr="00930F27">
        <w:rPr>
          <w:b/>
          <w:sz w:val="28"/>
          <w:szCs w:val="28"/>
          <w:lang w:val="kk-KZ"/>
        </w:rPr>
        <w:t xml:space="preserve"> </w:t>
      </w:r>
      <w:r w:rsidRPr="00930F27">
        <w:rPr>
          <w:b/>
          <w:sz w:val="28"/>
          <w:szCs w:val="28"/>
          <w:lang w:val="kk-KZ"/>
        </w:rPr>
        <w:t>Тақырып</w:t>
      </w:r>
      <w:r w:rsidR="00E557BF" w:rsidRPr="00930F27">
        <w:rPr>
          <w:b/>
          <w:sz w:val="28"/>
          <w:szCs w:val="28"/>
          <w:lang w:val="kk-KZ"/>
        </w:rPr>
        <w:t xml:space="preserve">. </w:t>
      </w:r>
      <w:r w:rsidR="00E557BF" w:rsidRPr="00930F27">
        <w:rPr>
          <w:b/>
          <w:bCs/>
          <w:sz w:val="28"/>
          <w:szCs w:val="28"/>
          <w:lang w:val="kk-KZ"/>
        </w:rPr>
        <w:t>Құқықтарды қорғаудың нотариалды нысаны</w:t>
      </w:r>
    </w:p>
    <w:p w14:paraId="359C4F5E" w14:textId="77777777" w:rsidR="00145E2B" w:rsidRPr="00930F27" w:rsidRDefault="00145E2B" w:rsidP="00145E2B">
      <w:pPr>
        <w:ind w:firstLine="709"/>
        <w:jc w:val="both"/>
        <w:rPr>
          <w:sz w:val="28"/>
          <w:szCs w:val="28"/>
          <w:lang w:val="kk-KZ"/>
        </w:rPr>
      </w:pPr>
      <w:r w:rsidRPr="00930F27">
        <w:rPr>
          <w:sz w:val="28"/>
          <w:szCs w:val="28"/>
          <w:lang w:val="kk-KZ"/>
        </w:rPr>
        <w:t xml:space="preserve">Нотариаттың түсінігі, оның құқық қорғау органдары жүйесіндегі орны мен мақсаттары. Қазақстан Республикасының «Нотариат туралың Заңы.     Нотариалдық әрекеттердің түрлері. </w:t>
      </w:r>
    </w:p>
    <w:p w14:paraId="489DA1CA" w14:textId="77777777" w:rsidR="00145E2B" w:rsidRPr="00930F27" w:rsidRDefault="00145E2B" w:rsidP="00145E2B">
      <w:pPr>
        <w:ind w:firstLine="709"/>
        <w:jc w:val="both"/>
        <w:rPr>
          <w:sz w:val="28"/>
          <w:szCs w:val="28"/>
          <w:lang w:val="kk-KZ"/>
        </w:rPr>
      </w:pPr>
      <w:r w:rsidRPr="00930F27">
        <w:rPr>
          <w:sz w:val="28"/>
          <w:szCs w:val="28"/>
          <w:lang w:val="kk-KZ"/>
        </w:rPr>
        <w:t xml:space="preserve">    Нотариустардың құзыреті. Нотариалдық әрекеттерді жүзеге асырудың жалпы ережелері. Атқарушылық жазу оның құқықтық күші.</w:t>
      </w:r>
    </w:p>
    <w:p w14:paraId="3E83C3C1" w14:textId="3D95665F" w:rsidR="00E557BF" w:rsidRPr="00930F27" w:rsidRDefault="00E557BF" w:rsidP="00E557BF">
      <w:pPr>
        <w:ind w:firstLine="709"/>
        <w:jc w:val="both"/>
        <w:rPr>
          <w:b/>
          <w:bCs/>
          <w:sz w:val="28"/>
          <w:szCs w:val="28"/>
        </w:rPr>
      </w:pPr>
      <w:r w:rsidRPr="00930F27">
        <w:rPr>
          <w:b/>
          <w:sz w:val="28"/>
          <w:szCs w:val="28"/>
          <w:lang w:val="kk-KZ"/>
        </w:rPr>
        <w:t>1</w:t>
      </w:r>
      <w:r w:rsidRPr="00930F27">
        <w:rPr>
          <w:b/>
          <w:sz w:val="28"/>
          <w:szCs w:val="28"/>
          <w:lang w:val="kk-KZ"/>
        </w:rPr>
        <w:t>3</w:t>
      </w:r>
      <w:r w:rsidRPr="00930F27">
        <w:rPr>
          <w:b/>
          <w:sz w:val="28"/>
          <w:szCs w:val="28"/>
          <w:lang w:val="kk-KZ"/>
        </w:rPr>
        <w:t xml:space="preserve"> Тақырып. </w:t>
      </w:r>
      <w:r w:rsidRPr="00930F27">
        <w:rPr>
          <w:b/>
          <w:bCs/>
          <w:sz w:val="28"/>
          <w:szCs w:val="28"/>
          <w:lang w:val="kk-KZ"/>
        </w:rPr>
        <w:t>Х</w:t>
      </w:r>
      <w:proofErr w:type="spellStart"/>
      <w:r w:rsidRPr="00930F27">
        <w:rPr>
          <w:b/>
          <w:bCs/>
          <w:sz w:val="28"/>
          <w:szCs w:val="28"/>
        </w:rPr>
        <w:t>алықаралық</w:t>
      </w:r>
      <w:proofErr w:type="spellEnd"/>
      <w:r w:rsidRPr="00930F27">
        <w:rPr>
          <w:b/>
          <w:bCs/>
          <w:sz w:val="28"/>
          <w:szCs w:val="28"/>
        </w:rPr>
        <w:t xml:space="preserve"> процесс</w:t>
      </w:r>
    </w:p>
    <w:p w14:paraId="10FC8013" w14:textId="77777777" w:rsidR="00145E2B" w:rsidRPr="00930F27" w:rsidRDefault="00145E2B" w:rsidP="00145E2B">
      <w:pPr>
        <w:ind w:firstLine="709"/>
        <w:jc w:val="both"/>
        <w:rPr>
          <w:sz w:val="28"/>
          <w:szCs w:val="28"/>
          <w:lang w:val="kk-KZ"/>
        </w:rPr>
      </w:pPr>
      <w:r w:rsidRPr="00930F27">
        <w:rPr>
          <w:sz w:val="28"/>
          <w:szCs w:val="28"/>
          <w:lang w:val="kk-KZ"/>
        </w:rPr>
        <w:t xml:space="preserve">Шетелдік тұлғалардың іс жүргізу құқықтары мен міндеттері. Шетелдік азаматтар мен азаматтығы жоқ адамдардың азаматтық іс жүргізуге әрекет қабілеттігі. Шетелдік халықаралық ұйымның іс жүргізу құқығына қабілеттігі.   Шет елдік тұлғалар қатысатын істер бойынша Қазақстан Республикасы </w:t>
      </w:r>
      <w:r w:rsidRPr="00930F27">
        <w:rPr>
          <w:sz w:val="28"/>
          <w:szCs w:val="28"/>
          <w:lang w:val="kk-KZ"/>
        </w:rPr>
        <w:lastRenderedPageBreak/>
        <w:t>соттарының құзыреті. Айрықша құзырет. Соттылық. Шарттық соттылық. Құзыреттің өзгермейтіндігі. Шетелдік сотта іс жүргізудің маңызы.</w:t>
      </w:r>
    </w:p>
    <w:p w14:paraId="41CA2495" w14:textId="77777777" w:rsidR="00145E2B" w:rsidRPr="00930F27" w:rsidRDefault="00145E2B" w:rsidP="00145E2B">
      <w:pPr>
        <w:ind w:firstLine="709"/>
        <w:jc w:val="both"/>
        <w:rPr>
          <w:sz w:val="28"/>
          <w:szCs w:val="28"/>
          <w:lang w:val="kk-KZ"/>
        </w:rPr>
      </w:pPr>
      <w:r w:rsidRPr="00930F27">
        <w:rPr>
          <w:sz w:val="28"/>
          <w:szCs w:val="28"/>
          <w:lang w:val="kk-KZ"/>
        </w:rPr>
        <w:t xml:space="preserve">Шет мемлекеттерге талап қою. Соттық иммунитет. Сот тапсырмалары. Шет мемлекеттердің органдары берген құжаттарды тану. </w:t>
      </w:r>
    </w:p>
    <w:p w14:paraId="02EA2D24" w14:textId="77777777" w:rsidR="00145E2B" w:rsidRPr="00930F27" w:rsidRDefault="00145E2B" w:rsidP="00145E2B">
      <w:pPr>
        <w:ind w:firstLine="709"/>
        <w:jc w:val="both"/>
        <w:rPr>
          <w:sz w:val="28"/>
          <w:szCs w:val="28"/>
          <w:lang w:val="kk-KZ"/>
        </w:rPr>
      </w:pPr>
      <w:r w:rsidRPr="00930F27">
        <w:rPr>
          <w:sz w:val="28"/>
          <w:szCs w:val="28"/>
          <w:lang w:val="kk-KZ"/>
        </w:rPr>
        <w:t>Шетелдік соттар мен төрелік соттардың шешімдерін тану және орындау. Шетелдік соттардың орындауды талап етпейтін шешімдерін тану.</w:t>
      </w:r>
    </w:p>
    <w:p w14:paraId="22D96B1C" w14:textId="14DA3C35" w:rsidR="00145E2B" w:rsidRPr="00145E2B" w:rsidRDefault="00145E2B" w:rsidP="00145E2B">
      <w:pPr>
        <w:ind w:firstLine="709"/>
        <w:jc w:val="both"/>
        <w:rPr>
          <w:lang w:val="kk-KZ"/>
        </w:rPr>
      </w:pPr>
      <w:r w:rsidRPr="00930F27">
        <w:rPr>
          <w:sz w:val="28"/>
          <w:szCs w:val="28"/>
          <w:lang w:val="kk-KZ"/>
        </w:rPr>
        <w:t>Азаматтық құқықтар мен заңмен қорғалатын мүдделерді соттан тыс қорғау нысандары.</w:t>
      </w:r>
    </w:p>
    <w:p w14:paraId="44D181C5" w14:textId="77777777" w:rsidR="00E557BF" w:rsidRPr="009A4FC9" w:rsidRDefault="00E557BF" w:rsidP="000F6898">
      <w:pPr>
        <w:ind w:firstLine="709"/>
        <w:jc w:val="both"/>
        <w:rPr>
          <w:sz w:val="28"/>
          <w:szCs w:val="28"/>
          <w:lang w:val="kk-KZ"/>
        </w:rPr>
      </w:pPr>
    </w:p>
    <w:p w14:paraId="75F1FC3D" w14:textId="77777777" w:rsidR="006D4D28" w:rsidRPr="009A4FC9" w:rsidRDefault="006D4D28" w:rsidP="006D4D28">
      <w:pPr>
        <w:jc w:val="center"/>
        <w:rPr>
          <w:b/>
          <w:sz w:val="28"/>
          <w:szCs w:val="28"/>
          <w:lang w:val="kk-KZ"/>
        </w:rPr>
      </w:pPr>
      <w:r w:rsidRPr="009A4FC9">
        <w:rPr>
          <w:b/>
          <w:sz w:val="28"/>
          <w:szCs w:val="28"/>
          <w:lang w:val="kk-KZ"/>
        </w:rPr>
        <w:t>Ұсынылғын  әдебиеттер  тізімі</w:t>
      </w:r>
    </w:p>
    <w:p w14:paraId="5F66B6BB" w14:textId="77777777" w:rsidR="006D4D28" w:rsidRPr="009A4FC9" w:rsidRDefault="006D4D28" w:rsidP="006D4D28">
      <w:pPr>
        <w:jc w:val="both"/>
        <w:rPr>
          <w:b/>
          <w:sz w:val="28"/>
          <w:szCs w:val="28"/>
          <w:lang w:val="kk-KZ"/>
        </w:rPr>
      </w:pPr>
      <w:r w:rsidRPr="009A4FC9">
        <w:rPr>
          <w:b/>
          <w:sz w:val="28"/>
          <w:szCs w:val="28"/>
          <w:lang w:val="kk-KZ"/>
        </w:rPr>
        <w:t>А.Негізгі әдебиеттер:</w:t>
      </w:r>
    </w:p>
    <w:p w14:paraId="3DF4F6A8" w14:textId="5EDED8C0" w:rsidR="006D4D28" w:rsidRPr="009A4FC9" w:rsidRDefault="006D4D28" w:rsidP="006D4D28">
      <w:pPr>
        <w:tabs>
          <w:tab w:val="left" w:pos="284"/>
        </w:tabs>
        <w:jc w:val="both"/>
        <w:rPr>
          <w:color w:val="000000"/>
          <w:sz w:val="28"/>
          <w:szCs w:val="28"/>
        </w:rPr>
      </w:pPr>
      <w:r>
        <w:rPr>
          <w:sz w:val="28"/>
          <w:szCs w:val="28"/>
          <w:lang w:val="kk-KZ"/>
        </w:rPr>
        <w:t>1</w:t>
      </w:r>
      <w:r w:rsidRPr="009A4FC9">
        <w:rPr>
          <w:sz w:val="28"/>
          <w:szCs w:val="28"/>
          <w:lang w:val="kk-KZ"/>
        </w:rPr>
        <w:t>.</w:t>
      </w:r>
      <w:r w:rsidRPr="009A4FC9">
        <w:rPr>
          <w:color w:val="000000"/>
          <w:sz w:val="28"/>
          <w:szCs w:val="28"/>
        </w:rPr>
        <w:t xml:space="preserve"> Мохов А.А., Воронцова И.В., Семёнова С.Ю. Гражданский процесс (гражданское процессуальное право</w:t>
      </w:r>
      <w:proofErr w:type="gramStart"/>
      <w:r w:rsidRPr="009A4FC9">
        <w:rPr>
          <w:color w:val="000000"/>
          <w:sz w:val="28"/>
          <w:szCs w:val="28"/>
        </w:rPr>
        <w:t>)</w:t>
      </w:r>
      <w:r w:rsidRPr="009A4FC9">
        <w:rPr>
          <w:color w:val="000000"/>
          <w:sz w:val="28"/>
          <w:szCs w:val="28"/>
          <w:lang w:val="kk-KZ"/>
        </w:rPr>
        <w:t>,электронный</w:t>
      </w:r>
      <w:proofErr w:type="gramEnd"/>
      <w:r w:rsidRPr="009A4FC9">
        <w:rPr>
          <w:color w:val="000000"/>
          <w:sz w:val="28"/>
          <w:szCs w:val="28"/>
          <w:lang w:val="kk-KZ"/>
        </w:rPr>
        <w:t xml:space="preserve"> учебник</w:t>
      </w:r>
      <w:r w:rsidRPr="009A4FC9">
        <w:rPr>
          <w:color w:val="000000"/>
          <w:sz w:val="28"/>
          <w:szCs w:val="28"/>
        </w:rPr>
        <w:t xml:space="preserve"> России. 2017</w:t>
      </w:r>
    </w:p>
    <w:p w14:paraId="79A74EFD" w14:textId="53963325" w:rsidR="006D4D28" w:rsidRPr="009A4FC9" w:rsidRDefault="006D4D28" w:rsidP="006D4D28">
      <w:pPr>
        <w:tabs>
          <w:tab w:val="left" w:pos="284"/>
        </w:tabs>
        <w:jc w:val="both"/>
        <w:rPr>
          <w:color w:val="000000"/>
          <w:sz w:val="28"/>
          <w:szCs w:val="28"/>
          <w:shd w:val="clear" w:color="auto" w:fill="F4FAFF"/>
        </w:rPr>
      </w:pPr>
      <w:r>
        <w:rPr>
          <w:sz w:val="28"/>
          <w:szCs w:val="28"/>
          <w:lang w:val="kk-KZ"/>
        </w:rPr>
        <w:t>2</w:t>
      </w:r>
      <w:r w:rsidRPr="009A4FC9">
        <w:rPr>
          <w:sz w:val="28"/>
          <w:szCs w:val="28"/>
        </w:rPr>
        <w:t>.</w:t>
      </w:r>
      <w:r w:rsidRPr="009A4FC9">
        <w:rPr>
          <w:sz w:val="28"/>
          <w:szCs w:val="28"/>
          <w:lang w:val="kk-KZ"/>
        </w:rPr>
        <w:t>Алтаев М.О.,Сардаров Ч.С.. Грaждaнское процессуaльное прaво РК.,Учебное пособие.,-Шымкент:Мирас,2018-304с.</w:t>
      </w:r>
      <w:r w:rsidRPr="009A4FC9">
        <w:rPr>
          <w:color w:val="000000"/>
          <w:sz w:val="28"/>
          <w:szCs w:val="28"/>
          <w:shd w:val="clear" w:color="auto" w:fill="F4FAFF"/>
        </w:rPr>
        <w:t xml:space="preserve"> </w:t>
      </w:r>
    </w:p>
    <w:p w14:paraId="228E3673" w14:textId="3DC692EA" w:rsidR="006D4D28" w:rsidRPr="009A4FC9" w:rsidRDefault="006D4D28" w:rsidP="006D4D28">
      <w:pPr>
        <w:tabs>
          <w:tab w:val="left" w:pos="284"/>
        </w:tabs>
        <w:jc w:val="both"/>
        <w:rPr>
          <w:sz w:val="28"/>
          <w:szCs w:val="28"/>
          <w:lang w:val="kk-KZ"/>
        </w:rPr>
      </w:pPr>
      <w:r w:rsidRPr="009A4FC9">
        <w:rPr>
          <w:sz w:val="28"/>
          <w:szCs w:val="28"/>
          <w:lang w:val="kk-KZ"/>
        </w:rPr>
        <w:t xml:space="preserve"> </w:t>
      </w:r>
      <w:r>
        <w:rPr>
          <w:sz w:val="28"/>
          <w:szCs w:val="28"/>
          <w:lang w:val="kk-KZ"/>
        </w:rPr>
        <w:t>3</w:t>
      </w:r>
      <w:r w:rsidRPr="009A4FC9">
        <w:rPr>
          <w:sz w:val="28"/>
          <w:szCs w:val="28"/>
          <w:lang w:val="kk-KZ"/>
        </w:rPr>
        <w:t>.Урисбаева А.,Муксинова А.Т. Азаматтық іс жүргізу, жалпы бөлім,Оқулық,Қазақ Университеті/Алматы,-2018</w:t>
      </w:r>
    </w:p>
    <w:p w14:paraId="44CB9B0A" w14:textId="207A00B7" w:rsidR="006D4D28" w:rsidRPr="009A4FC9" w:rsidRDefault="006D4D28" w:rsidP="006D4D28">
      <w:pPr>
        <w:tabs>
          <w:tab w:val="left" w:pos="284"/>
        </w:tabs>
        <w:jc w:val="both"/>
        <w:rPr>
          <w:sz w:val="28"/>
          <w:szCs w:val="28"/>
          <w:lang w:val="kk-KZ"/>
        </w:rPr>
      </w:pPr>
      <w:r>
        <w:rPr>
          <w:sz w:val="28"/>
          <w:szCs w:val="28"/>
          <w:lang w:val="kk-KZ"/>
        </w:rPr>
        <w:t>4</w:t>
      </w:r>
      <w:r w:rsidRPr="009A4FC9">
        <w:rPr>
          <w:sz w:val="28"/>
          <w:szCs w:val="28"/>
          <w:lang w:val="kk-KZ"/>
        </w:rPr>
        <w:t>.Егембердиев Т.Е. ҚР aзaмaттық іс жүргізу құқығы., Aстaнa.,2009ж.</w:t>
      </w:r>
    </w:p>
    <w:p w14:paraId="5207B07D" w14:textId="7FFD821A" w:rsidR="006D4D28" w:rsidRPr="009A4FC9" w:rsidRDefault="006D4D28" w:rsidP="006D4D28">
      <w:pPr>
        <w:tabs>
          <w:tab w:val="left" w:pos="284"/>
        </w:tabs>
        <w:jc w:val="both"/>
        <w:rPr>
          <w:sz w:val="28"/>
          <w:szCs w:val="28"/>
          <w:lang w:val="kk-KZ"/>
        </w:rPr>
      </w:pPr>
      <w:r>
        <w:rPr>
          <w:sz w:val="28"/>
          <w:szCs w:val="28"/>
          <w:lang w:val="kk-KZ"/>
        </w:rPr>
        <w:t>5</w:t>
      </w:r>
      <w:r w:rsidRPr="009A4FC9">
        <w:rPr>
          <w:sz w:val="28"/>
          <w:szCs w:val="28"/>
        </w:rPr>
        <w:t>.</w:t>
      </w:r>
      <w:r w:rsidRPr="009A4FC9">
        <w:rPr>
          <w:sz w:val="28"/>
          <w:szCs w:val="28"/>
          <w:lang w:val="kk-KZ"/>
        </w:rPr>
        <w:t>Бaймолдинa З.Х. Грaждaнское процессуaльное прaво РК., -A.,Т.1</w:t>
      </w:r>
      <w:r w:rsidRPr="009A4FC9">
        <w:rPr>
          <w:sz w:val="28"/>
          <w:szCs w:val="28"/>
        </w:rPr>
        <w:t>,2</w:t>
      </w:r>
      <w:r w:rsidRPr="009A4FC9">
        <w:rPr>
          <w:sz w:val="28"/>
          <w:szCs w:val="28"/>
          <w:lang w:val="kk-KZ"/>
        </w:rPr>
        <w:t>.,2001г.</w:t>
      </w:r>
    </w:p>
    <w:p w14:paraId="0C0A8DCB" w14:textId="77777777" w:rsidR="006D4D28" w:rsidRPr="009A4FC9" w:rsidRDefault="006D4D28" w:rsidP="006D4D28">
      <w:pPr>
        <w:jc w:val="both"/>
        <w:rPr>
          <w:b/>
          <w:sz w:val="28"/>
          <w:szCs w:val="28"/>
          <w:lang w:val="kk-KZ"/>
        </w:rPr>
      </w:pPr>
      <w:r w:rsidRPr="009A4FC9">
        <w:rPr>
          <w:b/>
          <w:sz w:val="28"/>
          <w:szCs w:val="28"/>
          <w:lang w:val="kk-KZ"/>
        </w:rPr>
        <w:t>Б.Қосымша әдебиеттер:</w:t>
      </w:r>
    </w:p>
    <w:p w14:paraId="0BEE6B2F" w14:textId="77777777" w:rsidR="006D4D28" w:rsidRPr="009A4FC9" w:rsidRDefault="006D4D28" w:rsidP="006D4D28">
      <w:pPr>
        <w:jc w:val="both"/>
        <w:rPr>
          <w:sz w:val="28"/>
          <w:szCs w:val="28"/>
          <w:lang w:val="kk-KZ"/>
        </w:rPr>
      </w:pPr>
      <w:r w:rsidRPr="009A4FC9">
        <w:rPr>
          <w:sz w:val="28"/>
          <w:szCs w:val="28"/>
          <w:lang w:val="kk-KZ"/>
        </w:rPr>
        <w:t>1.Абдуллина З.К. Подготовка гражданских дел к судебному разбирательству. Алматы: АтиСО, 1998 г. 2019ж.</w:t>
      </w:r>
    </w:p>
    <w:p w14:paraId="16378CF8" w14:textId="17857278" w:rsidR="006D4D28" w:rsidRPr="009A4FC9" w:rsidRDefault="006D4D28" w:rsidP="006D4D28">
      <w:pPr>
        <w:jc w:val="both"/>
        <w:rPr>
          <w:sz w:val="28"/>
          <w:szCs w:val="28"/>
          <w:lang w:val="kk-KZ"/>
        </w:rPr>
      </w:pPr>
      <w:r>
        <w:rPr>
          <w:sz w:val="28"/>
          <w:szCs w:val="28"/>
          <w:lang w:val="kk-KZ"/>
        </w:rPr>
        <w:t>2</w:t>
      </w:r>
      <w:r w:rsidRPr="009A4FC9">
        <w:rPr>
          <w:sz w:val="28"/>
          <w:szCs w:val="28"/>
          <w:lang w:val="kk-KZ"/>
        </w:rPr>
        <w:t>.Аргунов В.Н. Участие третьих лиц в гражданском процессе. –М.,1991.</w:t>
      </w:r>
    </w:p>
    <w:p w14:paraId="6C27C003" w14:textId="0E3F37CB" w:rsidR="006D4D28" w:rsidRPr="009A4FC9" w:rsidRDefault="006D4D28" w:rsidP="006D4D28">
      <w:pPr>
        <w:jc w:val="both"/>
        <w:rPr>
          <w:sz w:val="28"/>
          <w:szCs w:val="28"/>
          <w:lang w:val="kk-KZ"/>
        </w:rPr>
      </w:pPr>
      <w:r>
        <w:rPr>
          <w:sz w:val="28"/>
          <w:szCs w:val="28"/>
          <w:lang w:val="kk-KZ"/>
        </w:rPr>
        <w:t>3</w:t>
      </w:r>
      <w:r w:rsidRPr="009A4FC9">
        <w:rPr>
          <w:sz w:val="28"/>
          <w:szCs w:val="28"/>
          <w:lang w:val="kk-KZ"/>
        </w:rPr>
        <w:t xml:space="preserve">.Алексеева Л.Б., Жуйков В.М., Лукашук И.И. Международные нормы о правах человека и применение их судами. – М., 1996. </w:t>
      </w:r>
    </w:p>
    <w:p w14:paraId="4BFE1C97" w14:textId="437D1B0E" w:rsidR="006D4D28" w:rsidRPr="009A4FC9" w:rsidRDefault="006D4D28" w:rsidP="006D4D28">
      <w:pPr>
        <w:jc w:val="both"/>
        <w:rPr>
          <w:sz w:val="28"/>
          <w:szCs w:val="28"/>
          <w:lang w:val="kk-KZ"/>
        </w:rPr>
      </w:pPr>
      <w:r>
        <w:rPr>
          <w:sz w:val="28"/>
          <w:szCs w:val="28"/>
          <w:lang w:val="kk-KZ"/>
        </w:rPr>
        <w:t>4</w:t>
      </w:r>
      <w:r w:rsidRPr="009A4FC9">
        <w:rPr>
          <w:sz w:val="28"/>
          <w:szCs w:val="28"/>
          <w:lang w:val="kk-KZ"/>
        </w:rPr>
        <w:t>.Гражданский процесс. – М,20</w:t>
      </w:r>
      <w:r>
        <w:rPr>
          <w:sz w:val="28"/>
          <w:szCs w:val="28"/>
          <w:lang w:val="kk-KZ"/>
        </w:rPr>
        <w:t>1</w:t>
      </w:r>
      <w:r w:rsidRPr="009A4FC9">
        <w:rPr>
          <w:sz w:val="28"/>
          <w:szCs w:val="28"/>
          <w:lang w:val="kk-KZ"/>
        </w:rPr>
        <w:t>8г. Под ред. Треушникова М.С.</w:t>
      </w:r>
    </w:p>
    <w:p w14:paraId="6E9B9D1A" w14:textId="23EA92D8" w:rsidR="006D4D28" w:rsidRPr="009A4FC9" w:rsidRDefault="006D4D28" w:rsidP="006D4D28">
      <w:pPr>
        <w:jc w:val="both"/>
        <w:rPr>
          <w:sz w:val="28"/>
          <w:szCs w:val="28"/>
          <w:lang w:val="kk-KZ"/>
        </w:rPr>
      </w:pPr>
      <w:r>
        <w:rPr>
          <w:sz w:val="28"/>
          <w:szCs w:val="28"/>
          <w:lang w:val="kk-KZ"/>
        </w:rPr>
        <w:t>5</w:t>
      </w:r>
      <w:r w:rsidRPr="009A4FC9">
        <w:rPr>
          <w:sz w:val="28"/>
          <w:szCs w:val="28"/>
          <w:lang w:val="kk-KZ"/>
        </w:rPr>
        <w:t>.Гражданский процесс. – М, 1993 г. Под ред. Шакарян М.С.</w:t>
      </w:r>
    </w:p>
    <w:p w14:paraId="62E6DCE3" w14:textId="77777777" w:rsidR="006D4D28" w:rsidRPr="009A4FC9" w:rsidRDefault="006D4D28" w:rsidP="006D4D28">
      <w:pPr>
        <w:jc w:val="both"/>
        <w:rPr>
          <w:b/>
          <w:sz w:val="28"/>
          <w:szCs w:val="28"/>
          <w:lang w:val="kk-KZ"/>
        </w:rPr>
      </w:pPr>
      <w:r w:rsidRPr="009A4FC9">
        <w:rPr>
          <w:b/>
          <w:sz w:val="28"/>
          <w:szCs w:val="28"/>
          <w:lang w:val="kk-KZ"/>
        </w:rPr>
        <w:t>В.Нормативтік-құқықтық актілер тізімі:</w:t>
      </w:r>
    </w:p>
    <w:p w14:paraId="4AC2705C" w14:textId="77777777" w:rsidR="006D4D28" w:rsidRPr="009A4FC9" w:rsidRDefault="006D4D28" w:rsidP="006D4D28">
      <w:pPr>
        <w:jc w:val="both"/>
        <w:rPr>
          <w:sz w:val="28"/>
          <w:szCs w:val="28"/>
          <w:lang w:val="kk-KZ"/>
        </w:rPr>
      </w:pPr>
      <w:r w:rsidRPr="009A4FC9">
        <w:rPr>
          <w:sz w:val="28"/>
          <w:szCs w:val="28"/>
          <w:lang w:val="kk-KZ"/>
        </w:rPr>
        <w:t>1. 1.Қазақстан Республикасының Конституциясы. 30 тамыз 1995 жыл.</w:t>
      </w:r>
      <w:r>
        <w:rPr>
          <w:sz w:val="28"/>
          <w:szCs w:val="28"/>
          <w:lang w:val="kk-KZ"/>
        </w:rPr>
        <w:t xml:space="preserve">, </w:t>
      </w:r>
      <w:r w:rsidRPr="009A4FC9">
        <w:rPr>
          <w:sz w:val="28"/>
          <w:szCs w:val="28"/>
          <w:lang w:val="kk-KZ"/>
        </w:rPr>
        <w:t>эл.база «adilet.kz»,</w:t>
      </w:r>
      <w:r>
        <w:rPr>
          <w:sz w:val="28"/>
          <w:szCs w:val="28"/>
          <w:lang w:val="kk-KZ"/>
        </w:rPr>
        <w:t>2023ж.</w:t>
      </w:r>
    </w:p>
    <w:p w14:paraId="205D5D27" w14:textId="77777777" w:rsidR="006D4D28" w:rsidRPr="009A4FC9" w:rsidRDefault="006D4D28" w:rsidP="006D4D28">
      <w:pPr>
        <w:jc w:val="both"/>
        <w:rPr>
          <w:sz w:val="28"/>
          <w:szCs w:val="28"/>
          <w:lang w:val="kk-KZ"/>
        </w:rPr>
      </w:pPr>
      <w:r w:rsidRPr="009A4FC9">
        <w:rPr>
          <w:sz w:val="28"/>
          <w:szCs w:val="28"/>
          <w:lang w:val="kk-KZ"/>
        </w:rPr>
        <w:t>2. Қазақстан Республикасының 2015-шы жылғы 31-ші қазандағы  Азаматтық процестік кодексі., эл.база «adilet.kz»,</w:t>
      </w:r>
      <w:r>
        <w:rPr>
          <w:sz w:val="28"/>
          <w:szCs w:val="28"/>
          <w:lang w:val="kk-KZ"/>
        </w:rPr>
        <w:t>2023ж.</w:t>
      </w:r>
    </w:p>
    <w:p w14:paraId="300632DE" w14:textId="4C2BBDAF" w:rsidR="006D4D28" w:rsidRPr="009A4FC9" w:rsidRDefault="006D4D28" w:rsidP="006D4D28">
      <w:pPr>
        <w:jc w:val="both"/>
        <w:rPr>
          <w:sz w:val="28"/>
          <w:szCs w:val="28"/>
          <w:lang w:val="kk-KZ"/>
        </w:rPr>
      </w:pPr>
      <w:r>
        <w:rPr>
          <w:sz w:val="28"/>
          <w:szCs w:val="28"/>
          <w:lang w:val="kk-KZ"/>
        </w:rPr>
        <w:t>3</w:t>
      </w:r>
      <w:r w:rsidRPr="009A4FC9">
        <w:rPr>
          <w:sz w:val="28"/>
          <w:szCs w:val="28"/>
          <w:lang w:val="kk-KZ"/>
        </w:rPr>
        <w:t xml:space="preserve">. Қазақстан Республикасының «Сот жүйесі және Қазақстан Республикасындағы соттардың мәртебесің туралы Конституциялық заңы. </w:t>
      </w:r>
      <w:r w:rsidRPr="00760BEF">
        <w:rPr>
          <w:sz w:val="28"/>
          <w:szCs w:val="28"/>
          <w:lang w:val="kk-KZ"/>
        </w:rPr>
        <w:t>«adilet.kz»</w:t>
      </w:r>
      <w:r w:rsidRPr="009A4FC9">
        <w:rPr>
          <w:sz w:val="28"/>
          <w:szCs w:val="28"/>
          <w:lang w:val="kk-KZ"/>
        </w:rPr>
        <w:t>,</w:t>
      </w:r>
      <w:r>
        <w:rPr>
          <w:sz w:val="28"/>
          <w:szCs w:val="28"/>
          <w:lang w:val="kk-KZ"/>
        </w:rPr>
        <w:t>2023</w:t>
      </w:r>
      <w:r w:rsidRPr="009A4FC9">
        <w:rPr>
          <w:sz w:val="28"/>
          <w:szCs w:val="28"/>
          <w:lang w:val="kk-KZ"/>
        </w:rPr>
        <w:t>ж.</w:t>
      </w:r>
    </w:p>
    <w:p w14:paraId="64532C2C" w14:textId="77777777" w:rsidR="006D4D28" w:rsidRPr="009A4FC9" w:rsidRDefault="006D4D28" w:rsidP="006D4D28">
      <w:pPr>
        <w:rPr>
          <w:b/>
          <w:snapToGrid w:val="0"/>
          <w:sz w:val="28"/>
          <w:szCs w:val="28"/>
          <w:lang w:val="kk-KZ"/>
        </w:rPr>
      </w:pPr>
    </w:p>
    <w:p w14:paraId="146BAC54" w14:textId="77777777" w:rsidR="000F6898" w:rsidRDefault="000F6898" w:rsidP="00EE37AA">
      <w:pPr>
        <w:jc w:val="center"/>
        <w:rPr>
          <w:b/>
          <w:sz w:val="28"/>
          <w:szCs w:val="28"/>
          <w:lang w:val="kk-KZ"/>
        </w:rPr>
      </w:pPr>
    </w:p>
    <w:p w14:paraId="4AC1E208" w14:textId="77777777" w:rsidR="000F6898" w:rsidRPr="009A4FC9" w:rsidRDefault="000F6898" w:rsidP="000F6898">
      <w:pPr>
        <w:rPr>
          <w:b/>
          <w:sz w:val="28"/>
          <w:szCs w:val="28"/>
          <w:lang w:val="kk-KZ"/>
        </w:rPr>
      </w:pPr>
      <w:r w:rsidRPr="009A4FC9">
        <w:rPr>
          <w:b/>
          <w:sz w:val="28"/>
          <w:szCs w:val="28"/>
          <w:lang w:val="kk-KZ"/>
        </w:rPr>
        <w:t xml:space="preserve">                                       Емтихан тапсыру бойынша нұсқаулық:</w:t>
      </w:r>
    </w:p>
    <w:p w14:paraId="0B09209B" w14:textId="77777777" w:rsidR="000F6898" w:rsidRPr="009A4FC9" w:rsidRDefault="000F6898" w:rsidP="000F6898">
      <w:pPr>
        <w:rPr>
          <w:b/>
          <w:sz w:val="28"/>
          <w:szCs w:val="28"/>
          <w:lang w:val="kk-KZ"/>
        </w:rPr>
      </w:pPr>
    </w:p>
    <w:p w14:paraId="783489A9" w14:textId="77777777" w:rsidR="000F6898" w:rsidRPr="009A4FC9" w:rsidRDefault="000F6898" w:rsidP="000F6898">
      <w:pPr>
        <w:ind w:firstLine="709"/>
        <w:jc w:val="both"/>
        <w:rPr>
          <w:b/>
          <w:sz w:val="28"/>
          <w:szCs w:val="28"/>
          <w:lang w:val="kk-KZ"/>
        </w:rPr>
      </w:pPr>
      <w:r w:rsidRPr="009A4FC9">
        <w:rPr>
          <w:sz w:val="28"/>
          <w:szCs w:val="28"/>
          <w:lang w:val="kk-KZ"/>
        </w:rPr>
        <w:t>1.Пән бойынша қорытынды бақылау - тест түрінде UNIVER жүйесінде өткізіледі. Тест қабылдау барысы – автоматты прокторинг жүйесімен бақыланады, проктор немесе оқытушының қадағалау</w:t>
      </w:r>
      <w:r>
        <w:rPr>
          <w:sz w:val="28"/>
          <w:szCs w:val="28"/>
          <w:lang w:val="kk-KZ"/>
        </w:rPr>
        <w:t>ы</w:t>
      </w:r>
      <w:r w:rsidRPr="009A4FC9">
        <w:rPr>
          <w:sz w:val="28"/>
          <w:szCs w:val="28"/>
          <w:lang w:val="kk-KZ"/>
        </w:rPr>
        <w:t>мен (егер прокторинг болмаса).</w:t>
      </w:r>
    </w:p>
    <w:p w14:paraId="129210CF" w14:textId="77777777" w:rsidR="000F6898" w:rsidRPr="009A4FC9" w:rsidRDefault="000F6898" w:rsidP="000F6898">
      <w:pPr>
        <w:pStyle w:val="a3"/>
        <w:tabs>
          <w:tab w:val="left" w:pos="1134"/>
        </w:tabs>
        <w:ind w:firstLine="709"/>
        <w:rPr>
          <w:b/>
          <w:spacing w:val="-11"/>
          <w:szCs w:val="28"/>
          <w:lang w:val="kk-KZ"/>
        </w:rPr>
      </w:pPr>
      <w:r w:rsidRPr="009A4FC9">
        <w:rPr>
          <w:szCs w:val="28"/>
          <w:lang w:val="kk-KZ"/>
        </w:rPr>
        <w:lastRenderedPageBreak/>
        <w:t xml:space="preserve">2. </w:t>
      </w:r>
      <w:r w:rsidRPr="009A4FC9">
        <w:rPr>
          <w:b/>
          <w:szCs w:val="28"/>
          <w:lang w:val="kk-KZ"/>
        </w:rPr>
        <w:t xml:space="preserve">Маңызды </w:t>
      </w:r>
      <w:r w:rsidRPr="009A4FC9">
        <w:rPr>
          <w:szCs w:val="28"/>
          <w:lang w:val="kk-KZ"/>
        </w:rPr>
        <w:t>– емтихан міндетті түрде алдын ала бекітілген кестеге сәйкес жүргізілед, ол туралы алдын ала оқытушылар мен студенттерге мәлім болуы керек.</w:t>
      </w:r>
    </w:p>
    <w:p w14:paraId="089B84C8" w14:textId="77777777" w:rsidR="000F6898" w:rsidRPr="009A4FC9" w:rsidRDefault="000F6898" w:rsidP="000F6898">
      <w:pPr>
        <w:pStyle w:val="a3"/>
        <w:tabs>
          <w:tab w:val="left" w:pos="1134"/>
        </w:tabs>
        <w:ind w:firstLine="709"/>
        <w:rPr>
          <w:szCs w:val="28"/>
          <w:lang w:val="kk-KZ"/>
        </w:rPr>
      </w:pPr>
      <w:r w:rsidRPr="009A4FC9">
        <w:rPr>
          <w:szCs w:val="28"/>
          <w:lang w:val="kk-KZ"/>
        </w:rPr>
        <w:t>3.Аттестациялық ведомостьқа қорытында баға тест аяқталғаннан кейін автоматты түрде түседі:</w:t>
      </w:r>
    </w:p>
    <w:p w14:paraId="5141AD3E" w14:textId="77777777" w:rsidR="000F6898" w:rsidRPr="009A4FC9" w:rsidRDefault="000F6898" w:rsidP="000F6898">
      <w:pPr>
        <w:pStyle w:val="a3"/>
        <w:tabs>
          <w:tab w:val="left" w:pos="1134"/>
        </w:tabs>
        <w:ind w:firstLine="709"/>
        <w:rPr>
          <w:b/>
          <w:spacing w:val="-11"/>
          <w:szCs w:val="28"/>
          <w:lang w:val="kk-KZ"/>
        </w:rPr>
      </w:pPr>
      <w:r w:rsidRPr="009A4FC9">
        <w:rPr>
          <w:szCs w:val="28"/>
          <w:lang w:val="kk-KZ"/>
        </w:rPr>
        <w:t xml:space="preserve"> </w:t>
      </w:r>
      <w:r w:rsidRPr="009A4FC9">
        <w:rPr>
          <w:szCs w:val="28"/>
        </w:rPr>
        <w:sym w:font="Symbol" w:char="F0B7"/>
      </w:r>
      <w:r w:rsidRPr="009A4FC9">
        <w:rPr>
          <w:szCs w:val="28"/>
          <w:lang w:val="kk-KZ"/>
        </w:rPr>
        <w:t>48 сағат ішінде бекітілуге жатады  Онлайн прокторинг режимі бойынша тексеру жүргізу барысында балл қою уақыты ұзартылуы мүмкін.</w:t>
      </w:r>
    </w:p>
    <w:p w14:paraId="5FA01364" w14:textId="77777777" w:rsidR="000F6898" w:rsidRPr="009A4FC9" w:rsidRDefault="000F6898" w:rsidP="000F6898">
      <w:pPr>
        <w:pStyle w:val="a3"/>
        <w:tabs>
          <w:tab w:val="left" w:pos="990"/>
          <w:tab w:val="left" w:pos="1134"/>
        </w:tabs>
        <w:ind w:firstLine="709"/>
        <w:rPr>
          <w:b/>
          <w:spacing w:val="-11"/>
          <w:szCs w:val="28"/>
          <w:lang w:val="kk-KZ"/>
        </w:rPr>
      </w:pPr>
      <w:r w:rsidRPr="009A4FC9">
        <w:rPr>
          <w:spacing w:val="-11"/>
          <w:szCs w:val="28"/>
          <w:lang w:val="kk-KZ"/>
        </w:rPr>
        <w:t>4.</w:t>
      </w:r>
      <w:r w:rsidRPr="009A4FC9">
        <w:rPr>
          <w:szCs w:val="28"/>
          <w:lang w:val="kk-KZ"/>
        </w:rPr>
        <w:t xml:space="preserve">Тестің түрі- көптік таңдау, </w:t>
      </w:r>
      <w:r w:rsidRPr="000F6898">
        <w:rPr>
          <w:szCs w:val="28"/>
          <w:lang w:val="kk-KZ"/>
        </w:rPr>
        <w:t>1,2,3</w:t>
      </w:r>
      <w:r w:rsidRPr="009A4FC9">
        <w:rPr>
          <w:szCs w:val="28"/>
          <w:lang w:val="kk-KZ"/>
        </w:rPr>
        <w:t xml:space="preserve"> дұрыс жауапппен</w:t>
      </w:r>
      <w:r w:rsidRPr="009A4FC9">
        <w:rPr>
          <w:b/>
          <w:spacing w:val="-11"/>
          <w:szCs w:val="28"/>
          <w:lang w:val="kk-KZ"/>
        </w:rPr>
        <w:tab/>
      </w:r>
    </w:p>
    <w:p w14:paraId="1B14C470" w14:textId="77777777" w:rsidR="000F6898" w:rsidRPr="009A4FC9" w:rsidRDefault="000F6898" w:rsidP="000F6898">
      <w:pPr>
        <w:pStyle w:val="a3"/>
        <w:tabs>
          <w:tab w:val="left" w:pos="1134"/>
        </w:tabs>
        <w:ind w:firstLine="709"/>
        <w:rPr>
          <w:b/>
          <w:spacing w:val="-11"/>
          <w:szCs w:val="28"/>
          <w:lang w:val="kk-KZ"/>
        </w:rPr>
      </w:pPr>
      <w:r w:rsidRPr="009A4FC9">
        <w:rPr>
          <w:szCs w:val="28"/>
          <w:lang w:val="kk-KZ"/>
        </w:rPr>
        <w:t>5.  Univer АЖ тест сұрақтарының саны  – 40 сұрақтан келеді. 1 мүмкіндік беріледі. Тестің өту уақыты- 90 минут.</w:t>
      </w:r>
    </w:p>
    <w:p w14:paraId="06C0BFC1" w14:textId="77777777" w:rsidR="000F6898" w:rsidRPr="009A4FC9" w:rsidRDefault="000F6898" w:rsidP="000F6898">
      <w:pPr>
        <w:pStyle w:val="a3"/>
        <w:tabs>
          <w:tab w:val="left" w:pos="1134"/>
        </w:tabs>
        <w:ind w:firstLine="709"/>
        <w:rPr>
          <w:szCs w:val="28"/>
        </w:rPr>
      </w:pPr>
      <w:r w:rsidRPr="009A4FC9">
        <w:rPr>
          <w:szCs w:val="28"/>
          <w:lang w:val="kk-KZ"/>
        </w:rPr>
        <w:t xml:space="preserve">6. Univer АЖ тест сұрақтары- автоматты түрде </w:t>
      </w:r>
      <w:r w:rsidRPr="009A4FC9">
        <w:rPr>
          <w:szCs w:val="28"/>
        </w:rPr>
        <w:t xml:space="preserve"> генер</w:t>
      </w:r>
      <w:r w:rsidRPr="009A4FC9">
        <w:rPr>
          <w:szCs w:val="28"/>
          <w:lang w:val="kk-KZ"/>
        </w:rPr>
        <w:t>ацияланады</w:t>
      </w:r>
      <w:r w:rsidRPr="009A4FC9">
        <w:rPr>
          <w:szCs w:val="28"/>
        </w:rPr>
        <w:t xml:space="preserve"> </w:t>
      </w:r>
    </w:p>
    <w:p w14:paraId="2B88F208" w14:textId="77777777" w:rsidR="000F6898" w:rsidRPr="009A4FC9" w:rsidRDefault="000F6898" w:rsidP="000F6898">
      <w:pPr>
        <w:pStyle w:val="a3"/>
        <w:tabs>
          <w:tab w:val="left" w:pos="1134"/>
        </w:tabs>
        <w:ind w:firstLine="709"/>
        <w:rPr>
          <w:b/>
          <w:spacing w:val="-11"/>
          <w:szCs w:val="28"/>
          <w:lang w:val="kk-KZ"/>
        </w:rPr>
      </w:pPr>
      <w:r w:rsidRPr="009A4FC9">
        <w:rPr>
          <w:szCs w:val="28"/>
          <w:lang w:val="kk-KZ"/>
        </w:rPr>
        <w:t xml:space="preserve">7.Univer АЖ тест сұрақтарын дұрыс жауаптың кілттері арқылы автоматты түрде тексереді  </w:t>
      </w:r>
    </w:p>
    <w:p w14:paraId="3FB9E91C" w14:textId="77777777" w:rsidR="000F6898" w:rsidRPr="009A4FC9" w:rsidRDefault="000F6898" w:rsidP="000F6898">
      <w:pPr>
        <w:pStyle w:val="a3"/>
        <w:tabs>
          <w:tab w:val="left" w:pos="1134"/>
        </w:tabs>
        <w:ind w:firstLine="709"/>
        <w:rPr>
          <w:b/>
          <w:spacing w:val="-11"/>
          <w:szCs w:val="28"/>
          <w:lang w:val="kk-KZ"/>
        </w:rPr>
      </w:pPr>
      <w:r w:rsidRPr="009A4FC9">
        <w:rPr>
          <w:szCs w:val="28"/>
          <w:lang w:val="kk-KZ"/>
        </w:rPr>
        <w:t xml:space="preserve">8.Студент емтиханға кіруге 30 минут бұрын дайындалуы керек. Ол прокторингтің талабы. </w:t>
      </w:r>
    </w:p>
    <w:p w14:paraId="5A30A698" w14:textId="77777777" w:rsidR="000F6898" w:rsidRPr="009A4FC9" w:rsidRDefault="000F6898" w:rsidP="000F6898">
      <w:pPr>
        <w:pStyle w:val="a3"/>
        <w:tabs>
          <w:tab w:val="left" w:pos="1134"/>
        </w:tabs>
        <w:ind w:firstLine="709"/>
        <w:rPr>
          <w:szCs w:val="28"/>
          <w:lang w:val="kk-KZ"/>
        </w:rPr>
      </w:pPr>
      <w:r w:rsidRPr="009A4FC9">
        <w:rPr>
          <w:szCs w:val="28"/>
          <w:lang w:val="kk-KZ"/>
        </w:rPr>
        <w:t>9. Тест қорытындысы прокторинг нәтижесінде қайта қаралуы мүмкін. Егер</w:t>
      </w:r>
      <w:r w:rsidRPr="000C65B3">
        <w:rPr>
          <w:szCs w:val="28"/>
          <w:lang w:val="kk-KZ"/>
        </w:rPr>
        <w:t xml:space="preserve"> студент </w:t>
      </w:r>
      <w:r w:rsidRPr="009A4FC9">
        <w:rPr>
          <w:szCs w:val="28"/>
          <w:lang w:val="kk-KZ"/>
        </w:rPr>
        <w:t xml:space="preserve">тест өту тәртібін бұзған болса, онда алған бағасы жойылуға жатады </w:t>
      </w:r>
    </w:p>
    <w:p w14:paraId="177403BE" w14:textId="77777777" w:rsidR="000F6898" w:rsidRDefault="000F6898" w:rsidP="000F6898">
      <w:pPr>
        <w:pStyle w:val="a3"/>
        <w:tabs>
          <w:tab w:val="left" w:pos="1134"/>
        </w:tabs>
        <w:ind w:firstLine="709"/>
        <w:rPr>
          <w:szCs w:val="28"/>
          <w:lang w:val="kk-KZ"/>
        </w:rPr>
      </w:pPr>
      <w:r w:rsidRPr="009A4FC9">
        <w:rPr>
          <w:szCs w:val="28"/>
          <w:lang w:val="kk-KZ"/>
        </w:rPr>
        <w:t xml:space="preserve">10. Студент емтиханның өтуіне байланысты қосымша нұсқаулықтар мен ережелерді </w:t>
      </w:r>
      <w:r>
        <w:rPr>
          <w:szCs w:val="28"/>
          <w:lang w:val="kk-KZ"/>
        </w:rPr>
        <w:t>Универ жүйесіндегі</w:t>
      </w:r>
      <w:r w:rsidRPr="009A4FC9">
        <w:rPr>
          <w:szCs w:val="28"/>
          <w:lang w:val="kk-KZ"/>
        </w:rPr>
        <w:t xml:space="preserve"> сілтемелер арқылы қарай алады</w:t>
      </w:r>
    </w:p>
    <w:p w14:paraId="58C0406D" w14:textId="77777777" w:rsidR="000F6898" w:rsidRPr="009A4FC9" w:rsidRDefault="000F6898" w:rsidP="000F6898">
      <w:pPr>
        <w:ind w:firstLine="709"/>
        <w:rPr>
          <w:b/>
          <w:snapToGrid w:val="0"/>
          <w:sz w:val="28"/>
          <w:szCs w:val="28"/>
          <w:lang w:val="kk-KZ"/>
        </w:rPr>
      </w:pPr>
      <w:r w:rsidRPr="009A4FC9">
        <w:rPr>
          <w:b/>
          <w:snapToGrid w:val="0"/>
          <w:sz w:val="28"/>
          <w:szCs w:val="28"/>
          <w:lang w:val="kk-KZ"/>
        </w:rPr>
        <w:t xml:space="preserve"> Бағалау саясаты</w:t>
      </w:r>
    </w:p>
    <w:p w14:paraId="62747C79" w14:textId="77777777" w:rsidR="000F6898" w:rsidRPr="009A4FC9" w:rsidRDefault="000F6898" w:rsidP="000F6898">
      <w:pPr>
        <w:ind w:firstLine="709"/>
        <w:jc w:val="both"/>
        <w:rPr>
          <w:sz w:val="28"/>
          <w:szCs w:val="28"/>
          <w:lang w:val="kk-KZ"/>
        </w:rPr>
      </w:pPr>
      <w:r w:rsidRPr="009A4FC9">
        <w:rPr>
          <w:sz w:val="28"/>
          <w:szCs w:val="28"/>
          <w:lang w:val="kk-KZ"/>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14:paraId="29D816DC" w14:textId="77777777" w:rsidR="000F6898" w:rsidRPr="009A4FC9" w:rsidRDefault="000F6898" w:rsidP="000F6898">
      <w:pPr>
        <w:ind w:firstLine="709"/>
        <w:jc w:val="both"/>
        <w:rPr>
          <w:sz w:val="28"/>
          <w:szCs w:val="28"/>
          <w:lang w:val="kk-KZ"/>
        </w:rPr>
      </w:pPr>
      <w:r w:rsidRPr="009A4FC9">
        <w:rPr>
          <w:sz w:val="28"/>
          <w:szCs w:val="28"/>
          <w:lang w:val="kk-KZ"/>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14:paraId="61F1B4C9" w14:textId="77777777" w:rsidR="000F6898" w:rsidRPr="009A4FC9" w:rsidRDefault="000F6898" w:rsidP="000F6898">
      <w:pPr>
        <w:ind w:firstLine="709"/>
        <w:jc w:val="both"/>
        <w:rPr>
          <w:rStyle w:val="s00"/>
          <w:sz w:val="28"/>
          <w:szCs w:val="28"/>
          <w:lang w:val="kk-KZ"/>
        </w:rPr>
      </w:pPr>
      <w:r w:rsidRPr="009A4FC9">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8"/>
                <w:szCs w:val="28"/>
                <w:lang w:eastAsia="en-US"/>
              </w:rPr>
            </m:ctrlPr>
          </m:fPr>
          <m:num>
            <m:r>
              <w:rPr>
                <w:rFonts w:ascii="Cambria Math" w:hAnsi="Cambria Math"/>
                <w:sz w:val="28"/>
                <w:szCs w:val="28"/>
                <w:lang w:val="kk-KZ"/>
              </w:rPr>
              <m:t>РК1+РК2</m:t>
            </m:r>
          </m:num>
          <m:den>
            <m:r>
              <w:rPr>
                <w:rFonts w:ascii="Cambria Math" w:eastAsia="Calibri" w:hAnsi="Cambria Math"/>
                <w:sz w:val="28"/>
                <w:szCs w:val="28"/>
                <w:lang w:val="kk-KZ" w:eastAsia="en-US"/>
              </w:rPr>
              <m:t>2</m:t>
            </m:r>
          </m:den>
        </m:f>
        <m:r>
          <w:rPr>
            <w:rFonts w:ascii="Cambria Math" w:hAnsi="Cambria Math"/>
            <w:sz w:val="28"/>
            <w:szCs w:val="28"/>
            <w:lang w:val="kk-KZ"/>
          </w:rPr>
          <m:t>∙0,6+ИК∙0,4</m:t>
        </m:r>
      </m:oMath>
      <w:r w:rsidRPr="009A4FC9">
        <w:rPr>
          <w:rStyle w:val="s00"/>
          <w:sz w:val="28"/>
          <w:szCs w:val="28"/>
          <w:lang w:val="kk-KZ"/>
        </w:rPr>
        <w:t>. Мұнда АБ – аралық бақылау; ҚБ – қорытынды бақылау (емтихан).</w:t>
      </w:r>
    </w:p>
    <w:p w14:paraId="10B16C12" w14:textId="77777777" w:rsidR="000F6898" w:rsidRPr="009A4FC9" w:rsidRDefault="000F6898" w:rsidP="000F6898">
      <w:pPr>
        <w:ind w:firstLine="709"/>
        <w:rPr>
          <w:b/>
          <w:snapToGrid w:val="0"/>
          <w:sz w:val="28"/>
          <w:szCs w:val="28"/>
          <w:lang w:val="kk-KZ"/>
        </w:rPr>
      </w:pPr>
    </w:p>
    <w:tbl>
      <w:tblPr>
        <w:tblW w:w="0" w:type="auto"/>
        <w:jc w:val="center"/>
        <w:tblCellMar>
          <w:left w:w="0" w:type="dxa"/>
          <w:right w:w="0" w:type="dxa"/>
        </w:tblCellMar>
        <w:tblLook w:val="04A0" w:firstRow="1" w:lastRow="0" w:firstColumn="1" w:lastColumn="0" w:noHBand="0" w:noVBand="1"/>
      </w:tblPr>
      <w:tblGrid>
        <w:gridCol w:w="1788"/>
        <w:gridCol w:w="1493"/>
        <w:gridCol w:w="1843"/>
        <w:gridCol w:w="3375"/>
      </w:tblGrid>
      <w:tr w:rsidR="000F6898" w:rsidRPr="009A4FC9" w14:paraId="761756E5" w14:textId="77777777" w:rsidTr="00656AFF">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18BBB58" w14:textId="77777777" w:rsidR="000F6898" w:rsidRPr="009A4FC9" w:rsidRDefault="000F6898" w:rsidP="00656AFF">
            <w:pPr>
              <w:ind w:left="20"/>
              <w:rPr>
                <w:sz w:val="28"/>
                <w:szCs w:val="28"/>
              </w:rPr>
            </w:pPr>
            <w:proofErr w:type="spellStart"/>
            <w:r w:rsidRPr="009A4FC9">
              <w:rPr>
                <w:color w:val="000000"/>
                <w:sz w:val="28"/>
                <w:szCs w:val="28"/>
              </w:rPr>
              <w:t>Әріптік</w:t>
            </w:r>
            <w:proofErr w:type="spellEnd"/>
            <w:r w:rsidRPr="009A4FC9">
              <w:rPr>
                <w:color w:val="000000"/>
                <w:sz w:val="28"/>
                <w:szCs w:val="28"/>
              </w:rPr>
              <w:t xml:space="preserve"> </w:t>
            </w:r>
            <w:proofErr w:type="spellStart"/>
            <w:r w:rsidRPr="009A4FC9">
              <w:rPr>
                <w:color w:val="000000"/>
                <w:sz w:val="28"/>
                <w:szCs w:val="28"/>
              </w:rPr>
              <w:t>жүйе</w:t>
            </w:r>
            <w:proofErr w:type="spellEnd"/>
            <w:r w:rsidRPr="009A4FC9">
              <w:rPr>
                <w:color w:val="000000"/>
                <w:sz w:val="28"/>
                <w:szCs w:val="28"/>
              </w:rPr>
              <w:t xml:space="preserve"> </w:t>
            </w:r>
            <w:proofErr w:type="spellStart"/>
            <w:r w:rsidRPr="009A4FC9">
              <w:rPr>
                <w:color w:val="000000"/>
                <w:sz w:val="28"/>
                <w:szCs w:val="28"/>
              </w:rPr>
              <w:t>бойынша</w:t>
            </w:r>
            <w:proofErr w:type="spellEnd"/>
            <w:r w:rsidRPr="009A4FC9">
              <w:rPr>
                <w:color w:val="000000"/>
                <w:sz w:val="28"/>
                <w:szCs w:val="28"/>
              </w:rPr>
              <w:t xml:space="preserve"> </w:t>
            </w:r>
            <w:proofErr w:type="spellStart"/>
            <w:r w:rsidRPr="009A4FC9">
              <w:rPr>
                <w:color w:val="000000"/>
                <w:sz w:val="28"/>
                <w:szCs w:val="28"/>
              </w:rPr>
              <w:t>баға</w:t>
            </w:r>
            <w:proofErr w:type="spellEnd"/>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689ED969" w14:textId="77777777" w:rsidR="000F6898" w:rsidRPr="009A4FC9" w:rsidRDefault="000F6898" w:rsidP="00656AFF">
            <w:pPr>
              <w:ind w:left="20"/>
              <w:rPr>
                <w:sz w:val="28"/>
                <w:szCs w:val="28"/>
              </w:rPr>
            </w:pPr>
            <w:r w:rsidRPr="009A4FC9">
              <w:rPr>
                <w:color w:val="000000"/>
                <w:sz w:val="28"/>
                <w:szCs w:val="28"/>
                <w:lang w:val="kk-KZ"/>
              </w:rPr>
              <w:t xml:space="preserve">Сандық </w:t>
            </w:r>
            <w:r w:rsidRPr="009A4FC9">
              <w:rPr>
                <w:color w:val="000000"/>
                <w:sz w:val="28"/>
                <w:szCs w:val="28"/>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1078510" w14:textId="77777777" w:rsidR="000F6898" w:rsidRPr="009A4FC9" w:rsidRDefault="000F6898" w:rsidP="00656AFF">
            <w:pPr>
              <w:ind w:left="20"/>
              <w:rPr>
                <w:sz w:val="28"/>
                <w:szCs w:val="28"/>
              </w:rPr>
            </w:pPr>
            <w:proofErr w:type="spellStart"/>
            <w:r w:rsidRPr="009A4FC9">
              <w:rPr>
                <w:color w:val="000000"/>
                <w:sz w:val="28"/>
                <w:szCs w:val="28"/>
              </w:rPr>
              <w:t>Баллдары</w:t>
            </w:r>
            <w:proofErr w:type="spellEnd"/>
            <w:r w:rsidRPr="009A4FC9">
              <w:rPr>
                <w:color w:val="000000"/>
                <w:sz w:val="28"/>
                <w:szCs w:val="28"/>
              </w:rPr>
              <w:t xml:space="preserve"> (%-</w:t>
            </w:r>
            <w:proofErr w:type="spellStart"/>
            <w:r w:rsidRPr="009A4FC9">
              <w:rPr>
                <w:color w:val="000000"/>
                <w:sz w:val="28"/>
                <w:szCs w:val="28"/>
              </w:rPr>
              <w:t>дық</w:t>
            </w:r>
            <w:proofErr w:type="spellEnd"/>
            <w:r w:rsidRPr="009A4FC9">
              <w:rPr>
                <w:color w:val="000000"/>
                <w:sz w:val="28"/>
                <w:szCs w:val="28"/>
              </w:rPr>
              <w:t xml:space="preserve"> </w:t>
            </w:r>
            <w:proofErr w:type="spellStart"/>
            <w:r w:rsidRPr="009A4FC9">
              <w:rPr>
                <w:color w:val="000000"/>
                <w:sz w:val="28"/>
                <w:szCs w:val="28"/>
              </w:rPr>
              <w:t>көрсеткіші</w:t>
            </w:r>
            <w:proofErr w:type="spellEnd"/>
            <w:r w:rsidRPr="009A4FC9">
              <w:rPr>
                <w:color w:val="000000"/>
                <w:sz w:val="28"/>
                <w:szCs w:val="28"/>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088875AE" w14:textId="77777777" w:rsidR="000F6898" w:rsidRPr="009A4FC9" w:rsidRDefault="000F6898" w:rsidP="00656AFF">
            <w:pPr>
              <w:ind w:left="20"/>
              <w:rPr>
                <w:sz w:val="28"/>
                <w:szCs w:val="28"/>
              </w:rPr>
            </w:pPr>
            <w:proofErr w:type="spellStart"/>
            <w:r w:rsidRPr="009A4FC9">
              <w:rPr>
                <w:color w:val="000000"/>
                <w:sz w:val="28"/>
                <w:szCs w:val="28"/>
              </w:rPr>
              <w:t>Дәстүрлі</w:t>
            </w:r>
            <w:proofErr w:type="spellEnd"/>
            <w:r w:rsidRPr="009A4FC9">
              <w:rPr>
                <w:color w:val="000000"/>
                <w:sz w:val="28"/>
                <w:szCs w:val="28"/>
              </w:rPr>
              <w:t xml:space="preserve"> </w:t>
            </w:r>
            <w:proofErr w:type="spellStart"/>
            <w:r w:rsidRPr="009A4FC9">
              <w:rPr>
                <w:color w:val="000000"/>
                <w:sz w:val="28"/>
                <w:szCs w:val="28"/>
              </w:rPr>
              <w:t>жүйе</w:t>
            </w:r>
            <w:proofErr w:type="spellEnd"/>
            <w:r w:rsidRPr="009A4FC9">
              <w:rPr>
                <w:color w:val="000000"/>
                <w:sz w:val="28"/>
                <w:szCs w:val="28"/>
              </w:rPr>
              <w:t xml:space="preserve"> </w:t>
            </w:r>
            <w:proofErr w:type="spellStart"/>
            <w:r w:rsidRPr="009A4FC9">
              <w:rPr>
                <w:color w:val="000000"/>
                <w:sz w:val="28"/>
                <w:szCs w:val="28"/>
              </w:rPr>
              <w:t>бойынша</w:t>
            </w:r>
            <w:proofErr w:type="spellEnd"/>
            <w:r w:rsidRPr="009A4FC9">
              <w:rPr>
                <w:color w:val="000000"/>
                <w:sz w:val="28"/>
                <w:szCs w:val="28"/>
              </w:rPr>
              <w:t xml:space="preserve"> </w:t>
            </w:r>
            <w:proofErr w:type="spellStart"/>
            <w:r w:rsidRPr="009A4FC9">
              <w:rPr>
                <w:color w:val="000000"/>
                <w:sz w:val="28"/>
                <w:szCs w:val="28"/>
              </w:rPr>
              <w:t>баға</w:t>
            </w:r>
            <w:proofErr w:type="spellEnd"/>
          </w:p>
        </w:tc>
      </w:tr>
      <w:tr w:rsidR="000F6898" w:rsidRPr="009A4FC9" w14:paraId="0DD85B0C" w14:textId="77777777" w:rsidTr="00656AF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86D825A" w14:textId="77777777" w:rsidR="000F6898" w:rsidRPr="009A4FC9" w:rsidRDefault="000F6898" w:rsidP="00656AFF">
            <w:pPr>
              <w:ind w:left="20"/>
              <w:rPr>
                <w:sz w:val="28"/>
                <w:szCs w:val="28"/>
              </w:rPr>
            </w:pPr>
            <w:r w:rsidRPr="009A4FC9">
              <w:rPr>
                <w:color w:val="000000"/>
                <w:sz w:val="28"/>
                <w:szCs w:val="28"/>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C2EBDF2" w14:textId="77777777" w:rsidR="000F6898" w:rsidRPr="009A4FC9" w:rsidRDefault="000F6898" w:rsidP="00656AFF">
            <w:pPr>
              <w:ind w:left="20"/>
              <w:rPr>
                <w:sz w:val="28"/>
                <w:szCs w:val="28"/>
              </w:rPr>
            </w:pPr>
            <w:r w:rsidRPr="009A4FC9">
              <w:rPr>
                <w:color w:val="000000"/>
                <w:sz w:val="28"/>
                <w:szCs w:val="28"/>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399B25" w14:textId="77777777" w:rsidR="000F6898" w:rsidRPr="009A4FC9" w:rsidRDefault="000F6898" w:rsidP="00656AFF">
            <w:pPr>
              <w:ind w:left="20"/>
              <w:rPr>
                <w:sz w:val="28"/>
                <w:szCs w:val="28"/>
              </w:rPr>
            </w:pPr>
            <w:r w:rsidRPr="009A4FC9">
              <w:rPr>
                <w:color w:val="000000"/>
                <w:sz w:val="28"/>
                <w:szCs w:val="28"/>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501B70D" w14:textId="77777777" w:rsidR="000F6898" w:rsidRPr="009A4FC9" w:rsidRDefault="000F6898" w:rsidP="00656AFF">
            <w:pPr>
              <w:ind w:left="20"/>
              <w:jc w:val="both"/>
              <w:rPr>
                <w:sz w:val="28"/>
                <w:szCs w:val="28"/>
                <w:lang w:val="kk-KZ"/>
              </w:rPr>
            </w:pPr>
            <w:r w:rsidRPr="009A4FC9">
              <w:rPr>
                <w:color w:val="000000"/>
                <w:sz w:val="28"/>
                <w:szCs w:val="28"/>
                <w:lang w:val="kk-KZ"/>
              </w:rPr>
              <w:t>Өте жақсы</w:t>
            </w:r>
          </w:p>
        </w:tc>
      </w:tr>
      <w:tr w:rsidR="000F6898" w:rsidRPr="009A4FC9" w14:paraId="3EDFE8FE" w14:textId="77777777" w:rsidTr="00656AF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0298F5C" w14:textId="77777777" w:rsidR="000F6898" w:rsidRPr="009A4FC9" w:rsidRDefault="000F6898" w:rsidP="00656AFF">
            <w:pPr>
              <w:ind w:left="20"/>
              <w:rPr>
                <w:sz w:val="28"/>
                <w:szCs w:val="28"/>
                <w:lang w:val="en-US"/>
              </w:rPr>
            </w:pPr>
            <w:r w:rsidRPr="009A4FC9">
              <w:rPr>
                <w:color w:val="000000"/>
                <w:sz w:val="28"/>
                <w:szCs w:val="28"/>
                <w:lang w:val="en-US"/>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6D9883" w14:textId="77777777" w:rsidR="000F6898" w:rsidRPr="009A4FC9" w:rsidRDefault="000F6898" w:rsidP="00656AFF">
            <w:pPr>
              <w:ind w:left="20"/>
              <w:rPr>
                <w:sz w:val="28"/>
                <w:szCs w:val="28"/>
                <w:lang w:val="en-US"/>
              </w:rPr>
            </w:pPr>
            <w:r w:rsidRPr="009A4FC9">
              <w:rPr>
                <w:color w:val="000000"/>
                <w:sz w:val="28"/>
                <w:szCs w:val="28"/>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809622" w14:textId="77777777" w:rsidR="000F6898" w:rsidRPr="009A4FC9" w:rsidRDefault="000F6898" w:rsidP="00656AFF">
            <w:pPr>
              <w:ind w:left="20"/>
              <w:rPr>
                <w:sz w:val="28"/>
                <w:szCs w:val="28"/>
                <w:lang w:val="en-US"/>
              </w:rPr>
            </w:pPr>
            <w:r w:rsidRPr="009A4FC9">
              <w:rPr>
                <w:color w:val="000000"/>
                <w:sz w:val="28"/>
                <w:szCs w:val="28"/>
                <w:lang w:val="en-US"/>
              </w:rPr>
              <w:t>90-94</w:t>
            </w:r>
          </w:p>
        </w:tc>
        <w:tc>
          <w:tcPr>
            <w:tcW w:w="0" w:type="auto"/>
            <w:vMerge/>
            <w:tcBorders>
              <w:top w:val="nil"/>
              <w:left w:val="nil"/>
              <w:bottom w:val="single" w:sz="8" w:space="0" w:color="CFCFCF"/>
              <w:right w:val="single" w:sz="8" w:space="0" w:color="CFCFCF"/>
            </w:tcBorders>
            <w:vAlign w:val="center"/>
            <w:hideMark/>
          </w:tcPr>
          <w:p w14:paraId="680C6732" w14:textId="77777777" w:rsidR="000F6898" w:rsidRPr="009A4FC9" w:rsidRDefault="000F6898" w:rsidP="00656AFF">
            <w:pPr>
              <w:rPr>
                <w:rFonts w:eastAsia="Calibri"/>
                <w:sz w:val="28"/>
                <w:szCs w:val="28"/>
                <w:lang w:val="en-US" w:eastAsia="en-US"/>
              </w:rPr>
            </w:pPr>
          </w:p>
        </w:tc>
      </w:tr>
      <w:tr w:rsidR="000F6898" w:rsidRPr="009A4FC9" w14:paraId="13ECBA80" w14:textId="77777777" w:rsidTr="00656AF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EFA2D78" w14:textId="77777777" w:rsidR="000F6898" w:rsidRPr="009A4FC9" w:rsidRDefault="000F6898" w:rsidP="00656AFF">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AF1C3A" w14:textId="77777777" w:rsidR="000F6898" w:rsidRPr="009A4FC9" w:rsidRDefault="000F6898" w:rsidP="00656AFF">
            <w:pPr>
              <w:ind w:left="20"/>
              <w:rPr>
                <w:sz w:val="28"/>
                <w:szCs w:val="28"/>
                <w:lang w:val="en-US"/>
              </w:rPr>
            </w:pPr>
            <w:r w:rsidRPr="009A4FC9">
              <w:rPr>
                <w:color w:val="000000"/>
                <w:sz w:val="28"/>
                <w:szCs w:val="28"/>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DAA96C" w14:textId="77777777" w:rsidR="000F6898" w:rsidRPr="009A4FC9" w:rsidRDefault="000F6898" w:rsidP="00656AFF">
            <w:pPr>
              <w:ind w:left="20"/>
              <w:rPr>
                <w:sz w:val="28"/>
                <w:szCs w:val="28"/>
                <w:lang w:val="en-US"/>
              </w:rPr>
            </w:pPr>
            <w:r w:rsidRPr="009A4FC9">
              <w:rPr>
                <w:color w:val="000000"/>
                <w:sz w:val="28"/>
                <w:szCs w:val="28"/>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A27199" w14:textId="77777777" w:rsidR="000F6898" w:rsidRPr="009A4FC9" w:rsidRDefault="000F6898" w:rsidP="00656AFF">
            <w:pPr>
              <w:ind w:left="20"/>
              <w:jc w:val="both"/>
              <w:rPr>
                <w:sz w:val="28"/>
                <w:szCs w:val="28"/>
                <w:lang w:val="kk-KZ"/>
              </w:rPr>
            </w:pPr>
            <w:r w:rsidRPr="009A4FC9">
              <w:rPr>
                <w:color w:val="000000"/>
                <w:sz w:val="28"/>
                <w:szCs w:val="28"/>
                <w:lang w:val="kk-KZ"/>
              </w:rPr>
              <w:t>Жақсы</w:t>
            </w:r>
          </w:p>
        </w:tc>
      </w:tr>
      <w:tr w:rsidR="000F6898" w:rsidRPr="009A4FC9" w14:paraId="1D13E967" w14:textId="77777777" w:rsidTr="00656AF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BBB71A6" w14:textId="77777777" w:rsidR="000F6898" w:rsidRPr="009A4FC9" w:rsidRDefault="000F6898" w:rsidP="00656AFF">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103F380" w14:textId="77777777" w:rsidR="000F6898" w:rsidRPr="009A4FC9" w:rsidRDefault="000F6898" w:rsidP="00656AFF">
            <w:pPr>
              <w:ind w:left="20"/>
              <w:rPr>
                <w:sz w:val="28"/>
                <w:szCs w:val="28"/>
                <w:lang w:val="en-US"/>
              </w:rPr>
            </w:pPr>
            <w:r w:rsidRPr="009A4FC9">
              <w:rPr>
                <w:color w:val="000000"/>
                <w:sz w:val="28"/>
                <w:szCs w:val="28"/>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FA15BA0" w14:textId="77777777" w:rsidR="000F6898" w:rsidRPr="009A4FC9" w:rsidRDefault="000F6898" w:rsidP="00656AFF">
            <w:pPr>
              <w:ind w:left="20"/>
              <w:rPr>
                <w:sz w:val="28"/>
                <w:szCs w:val="28"/>
                <w:lang w:val="en-US"/>
              </w:rPr>
            </w:pPr>
            <w:r w:rsidRPr="009A4FC9">
              <w:rPr>
                <w:color w:val="000000"/>
                <w:sz w:val="28"/>
                <w:szCs w:val="28"/>
                <w:lang w:val="en-US"/>
              </w:rPr>
              <w:t>80-84</w:t>
            </w:r>
          </w:p>
        </w:tc>
        <w:tc>
          <w:tcPr>
            <w:tcW w:w="0" w:type="auto"/>
            <w:vMerge/>
            <w:tcBorders>
              <w:top w:val="nil"/>
              <w:left w:val="nil"/>
              <w:bottom w:val="single" w:sz="8" w:space="0" w:color="CFCFCF"/>
              <w:right w:val="single" w:sz="8" w:space="0" w:color="CFCFCF"/>
            </w:tcBorders>
            <w:vAlign w:val="center"/>
            <w:hideMark/>
          </w:tcPr>
          <w:p w14:paraId="1C44F912" w14:textId="77777777" w:rsidR="000F6898" w:rsidRPr="009A4FC9" w:rsidRDefault="000F6898" w:rsidP="00656AFF">
            <w:pPr>
              <w:rPr>
                <w:rFonts w:eastAsia="Calibri"/>
                <w:sz w:val="28"/>
                <w:szCs w:val="28"/>
                <w:lang w:val="en-US" w:eastAsia="en-US"/>
              </w:rPr>
            </w:pPr>
          </w:p>
        </w:tc>
      </w:tr>
      <w:tr w:rsidR="000F6898" w:rsidRPr="009A4FC9" w14:paraId="0AFED5BF" w14:textId="77777777" w:rsidTr="00656AF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1FEDE14C" w14:textId="77777777" w:rsidR="000F6898" w:rsidRPr="009A4FC9" w:rsidRDefault="000F6898" w:rsidP="00656AFF">
            <w:pPr>
              <w:ind w:left="20"/>
              <w:rPr>
                <w:sz w:val="28"/>
                <w:szCs w:val="28"/>
                <w:lang w:val="en-US"/>
              </w:rPr>
            </w:pPr>
            <w:r w:rsidRPr="009A4FC9">
              <w:rPr>
                <w:color w:val="000000"/>
                <w:sz w:val="28"/>
                <w:szCs w:val="28"/>
                <w:lang w:val="en-US"/>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E8E207" w14:textId="77777777" w:rsidR="000F6898" w:rsidRPr="009A4FC9" w:rsidRDefault="000F6898" w:rsidP="00656AFF">
            <w:pPr>
              <w:ind w:left="20"/>
              <w:rPr>
                <w:sz w:val="28"/>
                <w:szCs w:val="28"/>
                <w:lang w:val="en-US"/>
              </w:rPr>
            </w:pPr>
            <w:r w:rsidRPr="009A4FC9">
              <w:rPr>
                <w:color w:val="000000"/>
                <w:sz w:val="28"/>
                <w:szCs w:val="28"/>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833C99D" w14:textId="77777777" w:rsidR="000F6898" w:rsidRPr="009A4FC9" w:rsidRDefault="000F6898" w:rsidP="00656AFF">
            <w:pPr>
              <w:ind w:left="20"/>
              <w:rPr>
                <w:sz w:val="28"/>
                <w:szCs w:val="28"/>
                <w:lang w:val="en-US"/>
              </w:rPr>
            </w:pPr>
            <w:r w:rsidRPr="009A4FC9">
              <w:rPr>
                <w:color w:val="000000"/>
                <w:sz w:val="28"/>
                <w:szCs w:val="28"/>
                <w:lang w:val="en-US"/>
              </w:rPr>
              <w:t>75-79</w:t>
            </w:r>
          </w:p>
        </w:tc>
        <w:tc>
          <w:tcPr>
            <w:tcW w:w="0" w:type="auto"/>
            <w:vMerge/>
            <w:tcBorders>
              <w:top w:val="nil"/>
              <w:left w:val="nil"/>
              <w:bottom w:val="single" w:sz="8" w:space="0" w:color="CFCFCF"/>
              <w:right w:val="single" w:sz="8" w:space="0" w:color="CFCFCF"/>
            </w:tcBorders>
            <w:vAlign w:val="center"/>
            <w:hideMark/>
          </w:tcPr>
          <w:p w14:paraId="15CA3FD0" w14:textId="77777777" w:rsidR="000F6898" w:rsidRPr="009A4FC9" w:rsidRDefault="000F6898" w:rsidP="00656AFF">
            <w:pPr>
              <w:rPr>
                <w:rFonts w:eastAsia="Calibri"/>
                <w:sz w:val="28"/>
                <w:szCs w:val="28"/>
                <w:lang w:val="en-US" w:eastAsia="en-US"/>
              </w:rPr>
            </w:pPr>
          </w:p>
        </w:tc>
      </w:tr>
      <w:tr w:rsidR="000F6898" w:rsidRPr="009A4FC9" w14:paraId="6F8FACA7" w14:textId="77777777" w:rsidTr="00656AF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D5AC94A" w14:textId="77777777" w:rsidR="000F6898" w:rsidRPr="009A4FC9" w:rsidRDefault="000F6898" w:rsidP="00656AFF">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E911F8" w14:textId="77777777" w:rsidR="000F6898" w:rsidRPr="009A4FC9" w:rsidRDefault="000F6898" w:rsidP="00656AFF">
            <w:pPr>
              <w:ind w:left="20"/>
              <w:rPr>
                <w:sz w:val="28"/>
                <w:szCs w:val="28"/>
                <w:lang w:val="en-US"/>
              </w:rPr>
            </w:pPr>
            <w:r w:rsidRPr="009A4FC9">
              <w:rPr>
                <w:color w:val="000000"/>
                <w:sz w:val="28"/>
                <w:szCs w:val="28"/>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E633B1F" w14:textId="77777777" w:rsidR="000F6898" w:rsidRPr="009A4FC9" w:rsidRDefault="000F6898" w:rsidP="00656AFF">
            <w:pPr>
              <w:ind w:left="20"/>
              <w:rPr>
                <w:sz w:val="28"/>
                <w:szCs w:val="28"/>
                <w:lang w:val="en-US"/>
              </w:rPr>
            </w:pPr>
            <w:r w:rsidRPr="009A4FC9">
              <w:rPr>
                <w:color w:val="000000"/>
                <w:sz w:val="28"/>
                <w:szCs w:val="28"/>
                <w:lang w:val="en-US"/>
              </w:rPr>
              <w:t>70-74</w:t>
            </w:r>
          </w:p>
        </w:tc>
        <w:tc>
          <w:tcPr>
            <w:tcW w:w="0" w:type="auto"/>
            <w:vMerge/>
            <w:tcBorders>
              <w:top w:val="nil"/>
              <w:left w:val="nil"/>
              <w:bottom w:val="single" w:sz="8" w:space="0" w:color="CFCFCF"/>
              <w:right w:val="single" w:sz="8" w:space="0" w:color="CFCFCF"/>
            </w:tcBorders>
            <w:vAlign w:val="center"/>
            <w:hideMark/>
          </w:tcPr>
          <w:p w14:paraId="1FE000E9" w14:textId="77777777" w:rsidR="000F6898" w:rsidRPr="009A4FC9" w:rsidRDefault="000F6898" w:rsidP="00656AFF">
            <w:pPr>
              <w:rPr>
                <w:rFonts w:eastAsia="Calibri"/>
                <w:sz w:val="28"/>
                <w:szCs w:val="28"/>
                <w:lang w:val="en-US" w:eastAsia="en-US"/>
              </w:rPr>
            </w:pPr>
          </w:p>
        </w:tc>
      </w:tr>
      <w:tr w:rsidR="000F6898" w:rsidRPr="009A4FC9" w14:paraId="41473998" w14:textId="77777777" w:rsidTr="00656AF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5DF83D7" w14:textId="77777777" w:rsidR="000F6898" w:rsidRPr="009A4FC9" w:rsidRDefault="000F6898" w:rsidP="00656AFF">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AD1D501" w14:textId="77777777" w:rsidR="000F6898" w:rsidRPr="009A4FC9" w:rsidRDefault="000F6898" w:rsidP="00656AFF">
            <w:pPr>
              <w:ind w:left="20"/>
              <w:rPr>
                <w:sz w:val="28"/>
                <w:szCs w:val="28"/>
                <w:lang w:val="en-US"/>
              </w:rPr>
            </w:pPr>
            <w:r w:rsidRPr="009A4FC9">
              <w:rPr>
                <w:color w:val="000000"/>
                <w:sz w:val="28"/>
                <w:szCs w:val="28"/>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EE5519D" w14:textId="77777777" w:rsidR="000F6898" w:rsidRPr="009A4FC9" w:rsidRDefault="000F6898" w:rsidP="00656AFF">
            <w:pPr>
              <w:ind w:left="20"/>
              <w:rPr>
                <w:sz w:val="28"/>
                <w:szCs w:val="28"/>
                <w:lang w:val="en-US"/>
              </w:rPr>
            </w:pPr>
            <w:r w:rsidRPr="009A4FC9">
              <w:rPr>
                <w:color w:val="000000"/>
                <w:sz w:val="28"/>
                <w:szCs w:val="28"/>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E78F476" w14:textId="77777777" w:rsidR="000F6898" w:rsidRPr="009A4FC9" w:rsidRDefault="000F6898" w:rsidP="00656AFF">
            <w:pPr>
              <w:ind w:left="20"/>
              <w:jc w:val="both"/>
              <w:rPr>
                <w:sz w:val="28"/>
                <w:szCs w:val="28"/>
                <w:lang w:val="kk-KZ"/>
              </w:rPr>
            </w:pPr>
            <w:r w:rsidRPr="009A4FC9">
              <w:rPr>
                <w:color w:val="000000"/>
                <w:sz w:val="28"/>
                <w:szCs w:val="28"/>
                <w:lang w:val="kk-KZ"/>
              </w:rPr>
              <w:t>Қанағаттанарлық</w:t>
            </w:r>
          </w:p>
        </w:tc>
      </w:tr>
      <w:tr w:rsidR="000F6898" w:rsidRPr="009A4FC9" w14:paraId="0DD0387B" w14:textId="77777777" w:rsidTr="00656AF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479572E" w14:textId="77777777" w:rsidR="000F6898" w:rsidRPr="009A4FC9" w:rsidRDefault="000F6898" w:rsidP="00656AFF">
            <w:pPr>
              <w:ind w:left="20"/>
              <w:rPr>
                <w:sz w:val="28"/>
                <w:szCs w:val="28"/>
                <w:lang w:val="en-US"/>
              </w:rPr>
            </w:pPr>
            <w:r w:rsidRPr="009A4FC9">
              <w:rPr>
                <w:color w:val="000000"/>
                <w:sz w:val="28"/>
                <w:szCs w:val="28"/>
                <w:lang w:val="en-US"/>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E126D2F" w14:textId="77777777" w:rsidR="000F6898" w:rsidRPr="009A4FC9" w:rsidRDefault="000F6898" w:rsidP="00656AFF">
            <w:pPr>
              <w:ind w:left="20"/>
              <w:rPr>
                <w:sz w:val="28"/>
                <w:szCs w:val="28"/>
                <w:lang w:val="en-US"/>
              </w:rPr>
            </w:pPr>
            <w:r w:rsidRPr="009A4FC9">
              <w:rPr>
                <w:color w:val="000000"/>
                <w:sz w:val="28"/>
                <w:szCs w:val="28"/>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3F36603" w14:textId="77777777" w:rsidR="000F6898" w:rsidRPr="009A4FC9" w:rsidRDefault="000F6898" w:rsidP="00656AFF">
            <w:pPr>
              <w:ind w:left="20"/>
              <w:rPr>
                <w:sz w:val="28"/>
                <w:szCs w:val="28"/>
                <w:lang w:val="en-US"/>
              </w:rPr>
            </w:pPr>
            <w:r w:rsidRPr="009A4FC9">
              <w:rPr>
                <w:color w:val="000000"/>
                <w:sz w:val="28"/>
                <w:szCs w:val="28"/>
                <w:lang w:val="en-US"/>
              </w:rPr>
              <w:t>60-64</w:t>
            </w:r>
          </w:p>
        </w:tc>
        <w:tc>
          <w:tcPr>
            <w:tcW w:w="0" w:type="auto"/>
            <w:vMerge/>
            <w:tcBorders>
              <w:top w:val="nil"/>
              <w:left w:val="nil"/>
              <w:bottom w:val="single" w:sz="8" w:space="0" w:color="CFCFCF"/>
              <w:right w:val="single" w:sz="8" w:space="0" w:color="CFCFCF"/>
            </w:tcBorders>
            <w:vAlign w:val="center"/>
            <w:hideMark/>
          </w:tcPr>
          <w:p w14:paraId="6B9D54EF" w14:textId="77777777" w:rsidR="000F6898" w:rsidRPr="009A4FC9" w:rsidRDefault="000F6898" w:rsidP="00656AFF">
            <w:pPr>
              <w:rPr>
                <w:rFonts w:eastAsia="Calibri"/>
                <w:sz w:val="28"/>
                <w:szCs w:val="28"/>
                <w:lang w:val="en-US" w:eastAsia="en-US"/>
              </w:rPr>
            </w:pPr>
          </w:p>
        </w:tc>
      </w:tr>
      <w:tr w:rsidR="000F6898" w:rsidRPr="009A4FC9" w14:paraId="0480CBBE" w14:textId="77777777" w:rsidTr="00656AF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81390A4" w14:textId="77777777" w:rsidR="000F6898" w:rsidRPr="009A4FC9" w:rsidRDefault="000F6898" w:rsidP="00656AFF">
            <w:pPr>
              <w:ind w:left="20"/>
              <w:rPr>
                <w:sz w:val="28"/>
                <w:szCs w:val="28"/>
                <w:lang w:val="en-US"/>
              </w:rPr>
            </w:pPr>
            <w:r w:rsidRPr="009A4FC9">
              <w:rPr>
                <w:color w:val="000000"/>
                <w:sz w:val="28"/>
                <w:szCs w:val="28"/>
                <w:lang w:val="en-US"/>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1A0A1C4" w14:textId="77777777" w:rsidR="000F6898" w:rsidRPr="009A4FC9" w:rsidRDefault="000F6898" w:rsidP="00656AFF">
            <w:pPr>
              <w:ind w:left="20"/>
              <w:rPr>
                <w:sz w:val="28"/>
                <w:szCs w:val="28"/>
                <w:lang w:val="en-US"/>
              </w:rPr>
            </w:pPr>
            <w:r w:rsidRPr="009A4FC9">
              <w:rPr>
                <w:color w:val="000000"/>
                <w:sz w:val="28"/>
                <w:szCs w:val="28"/>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A6AD344" w14:textId="77777777" w:rsidR="000F6898" w:rsidRPr="009A4FC9" w:rsidRDefault="000F6898" w:rsidP="00656AFF">
            <w:pPr>
              <w:ind w:left="20"/>
              <w:rPr>
                <w:sz w:val="28"/>
                <w:szCs w:val="28"/>
                <w:lang w:val="en-US"/>
              </w:rPr>
            </w:pPr>
            <w:r w:rsidRPr="009A4FC9">
              <w:rPr>
                <w:color w:val="000000"/>
                <w:sz w:val="28"/>
                <w:szCs w:val="28"/>
                <w:lang w:val="en-US"/>
              </w:rPr>
              <w:t>55-59</w:t>
            </w:r>
          </w:p>
        </w:tc>
        <w:tc>
          <w:tcPr>
            <w:tcW w:w="0" w:type="auto"/>
            <w:vMerge/>
            <w:tcBorders>
              <w:top w:val="nil"/>
              <w:left w:val="nil"/>
              <w:bottom w:val="single" w:sz="8" w:space="0" w:color="CFCFCF"/>
              <w:right w:val="single" w:sz="8" w:space="0" w:color="CFCFCF"/>
            </w:tcBorders>
            <w:vAlign w:val="center"/>
            <w:hideMark/>
          </w:tcPr>
          <w:p w14:paraId="2F37A34F" w14:textId="77777777" w:rsidR="000F6898" w:rsidRPr="009A4FC9" w:rsidRDefault="000F6898" w:rsidP="00656AFF">
            <w:pPr>
              <w:rPr>
                <w:rFonts w:eastAsia="Calibri"/>
                <w:sz w:val="28"/>
                <w:szCs w:val="28"/>
                <w:lang w:val="en-US" w:eastAsia="en-US"/>
              </w:rPr>
            </w:pPr>
          </w:p>
        </w:tc>
      </w:tr>
      <w:tr w:rsidR="000F6898" w:rsidRPr="009A4FC9" w14:paraId="3054B179" w14:textId="77777777" w:rsidTr="00656AF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C14FAC8" w14:textId="77777777" w:rsidR="000F6898" w:rsidRPr="009A4FC9" w:rsidRDefault="000F6898" w:rsidP="00656AFF">
            <w:pPr>
              <w:ind w:left="20"/>
              <w:rPr>
                <w:sz w:val="28"/>
                <w:szCs w:val="28"/>
                <w:lang w:val="en-US"/>
              </w:rPr>
            </w:pPr>
            <w:r w:rsidRPr="009A4FC9">
              <w:rPr>
                <w:color w:val="000000"/>
                <w:sz w:val="28"/>
                <w:szCs w:val="28"/>
                <w:lang w:val="en-US"/>
              </w:rPr>
              <w:lastRenderedPageBreak/>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E5C4CA" w14:textId="77777777" w:rsidR="000F6898" w:rsidRPr="009A4FC9" w:rsidRDefault="000F6898" w:rsidP="00656AFF">
            <w:pPr>
              <w:ind w:left="20"/>
              <w:rPr>
                <w:sz w:val="28"/>
                <w:szCs w:val="28"/>
                <w:lang w:val="en-US"/>
              </w:rPr>
            </w:pPr>
            <w:r w:rsidRPr="009A4FC9">
              <w:rPr>
                <w:color w:val="000000"/>
                <w:sz w:val="28"/>
                <w:szCs w:val="28"/>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8BB5612" w14:textId="77777777" w:rsidR="000F6898" w:rsidRPr="009A4FC9" w:rsidRDefault="000F6898" w:rsidP="00656AFF">
            <w:pPr>
              <w:ind w:left="20"/>
              <w:rPr>
                <w:sz w:val="28"/>
                <w:szCs w:val="28"/>
                <w:lang w:val="en-US"/>
              </w:rPr>
            </w:pPr>
            <w:r w:rsidRPr="009A4FC9">
              <w:rPr>
                <w:color w:val="000000"/>
                <w:sz w:val="28"/>
                <w:szCs w:val="28"/>
                <w:lang w:val="en-US"/>
              </w:rPr>
              <w:t>50-54</w:t>
            </w:r>
          </w:p>
        </w:tc>
        <w:tc>
          <w:tcPr>
            <w:tcW w:w="0" w:type="auto"/>
            <w:vMerge/>
            <w:tcBorders>
              <w:top w:val="nil"/>
              <w:left w:val="nil"/>
              <w:bottom w:val="single" w:sz="8" w:space="0" w:color="CFCFCF"/>
              <w:right w:val="single" w:sz="8" w:space="0" w:color="CFCFCF"/>
            </w:tcBorders>
            <w:vAlign w:val="center"/>
            <w:hideMark/>
          </w:tcPr>
          <w:p w14:paraId="35E1BE77" w14:textId="77777777" w:rsidR="000F6898" w:rsidRPr="009A4FC9" w:rsidRDefault="000F6898" w:rsidP="00656AFF">
            <w:pPr>
              <w:rPr>
                <w:rFonts w:eastAsia="Calibri"/>
                <w:sz w:val="28"/>
                <w:szCs w:val="28"/>
                <w:lang w:val="en-US" w:eastAsia="en-US"/>
              </w:rPr>
            </w:pPr>
          </w:p>
        </w:tc>
      </w:tr>
      <w:tr w:rsidR="000F6898" w:rsidRPr="009A4FC9" w14:paraId="61D0433C" w14:textId="77777777" w:rsidTr="00656AF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C294B6B" w14:textId="77777777" w:rsidR="000F6898" w:rsidRPr="009A4FC9" w:rsidRDefault="000F6898" w:rsidP="00656AFF">
            <w:pPr>
              <w:ind w:left="20"/>
              <w:rPr>
                <w:sz w:val="28"/>
                <w:szCs w:val="28"/>
                <w:lang w:val="en-US"/>
              </w:rPr>
            </w:pPr>
            <w:r w:rsidRPr="009A4FC9">
              <w:rPr>
                <w:color w:val="000000"/>
                <w:sz w:val="28"/>
                <w:szCs w:val="28"/>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73F2742" w14:textId="77777777" w:rsidR="000F6898" w:rsidRPr="009A4FC9" w:rsidRDefault="000F6898" w:rsidP="00656AFF">
            <w:pPr>
              <w:ind w:left="20"/>
              <w:rPr>
                <w:sz w:val="28"/>
                <w:szCs w:val="28"/>
                <w:lang w:val="en-US"/>
              </w:rPr>
            </w:pPr>
            <w:r w:rsidRPr="009A4FC9">
              <w:rPr>
                <w:color w:val="000000"/>
                <w:sz w:val="28"/>
                <w:szCs w:val="28"/>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CD1CB37" w14:textId="77777777" w:rsidR="000F6898" w:rsidRPr="009A4FC9" w:rsidRDefault="000F6898" w:rsidP="00656AFF">
            <w:pPr>
              <w:ind w:left="20"/>
              <w:rPr>
                <w:sz w:val="28"/>
                <w:szCs w:val="28"/>
                <w:lang w:val="en-US"/>
              </w:rPr>
            </w:pPr>
            <w:r w:rsidRPr="009A4FC9">
              <w:rPr>
                <w:color w:val="000000"/>
                <w:sz w:val="28"/>
                <w:szCs w:val="28"/>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76DFEAE" w14:textId="77777777" w:rsidR="000F6898" w:rsidRPr="009A4FC9" w:rsidRDefault="000F6898" w:rsidP="00656AFF">
            <w:pPr>
              <w:ind w:left="20"/>
              <w:jc w:val="both"/>
              <w:rPr>
                <w:sz w:val="28"/>
                <w:szCs w:val="28"/>
                <w:lang w:val="en-US"/>
              </w:rPr>
            </w:pPr>
            <w:r w:rsidRPr="009A4FC9">
              <w:rPr>
                <w:color w:val="000000"/>
                <w:sz w:val="28"/>
                <w:szCs w:val="28"/>
                <w:lang w:val="kk-KZ"/>
              </w:rPr>
              <w:t>Қанағаттанарлықсыз</w:t>
            </w:r>
          </w:p>
        </w:tc>
      </w:tr>
      <w:tr w:rsidR="000F6898" w:rsidRPr="009A4FC9" w14:paraId="66B737D4" w14:textId="77777777" w:rsidTr="00656AFF">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DB02F77" w14:textId="77777777" w:rsidR="000F6898" w:rsidRPr="009A4FC9" w:rsidRDefault="000F6898" w:rsidP="00656AFF">
            <w:pPr>
              <w:ind w:left="20"/>
              <w:rPr>
                <w:sz w:val="28"/>
                <w:szCs w:val="28"/>
                <w:lang w:val="en-US"/>
              </w:rPr>
            </w:pPr>
            <w:r w:rsidRPr="009A4FC9">
              <w:rPr>
                <w:color w:val="000000"/>
                <w:sz w:val="28"/>
                <w:szCs w:val="28"/>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B199377" w14:textId="77777777" w:rsidR="000F6898" w:rsidRPr="009A4FC9" w:rsidRDefault="000F6898" w:rsidP="00656AFF">
            <w:pPr>
              <w:ind w:left="20"/>
              <w:rPr>
                <w:sz w:val="28"/>
                <w:szCs w:val="28"/>
                <w:lang w:val="en-US"/>
              </w:rPr>
            </w:pPr>
            <w:r w:rsidRPr="009A4FC9">
              <w:rPr>
                <w:color w:val="000000"/>
                <w:sz w:val="28"/>
                <w:szCs w:val="28"/>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F3B0EA6" w14:textId="77777777" w:rsidR="000F6898" w:rsidRPr="009A4FC9" w:rsidRDefault="000F6898" w:rsidP="00656AFF">
            <w:pPr>
              <w:ind w:left="20"/>
              <w:rPr>
                <w:sz w:val="28"/>
                <w:szCs w:val="28"/>
                <w:lang w:val="en-US"/>
              </w:rPr>
            </w:pPr>
            <w:r w:rsidRPr="009A4FC9">
              <w:rPr>
                <w:color w:val="000000"/>
                <w:sz w:val="28"/>
                <w:szCs w:val="28"/>
                <w:lang w:val="en-US"/>
              </w:rPr>
              <w:t>0-24</w:t>
            </w:r>
          </w:p>
        </w:tc>
        <w:tc>
          <w:tcPr>
            <w:tcW w:w="0" w:type="auto"/>
            <w:vMerge/>
            <w:tcBorders>
              <w:top w:val="nil"/>
              <w:left w:val="nil"/>
              <w:bottom w:val="single" w:sz="8" w:space="0" w:color="CFCFCF"/>
              <w:right w:val="single" w:sz="8" w:space="0" w:color="CFCFCF"/>
            </w:tcBorders>
            <w:vAlign w:val="center"/>
            <w:hideMark/>
          </w:tcPr>
          <w:p w14:paraId="77ADEF03" w14:textId="77777777" w:rsidR="000F6898" w:rsidRPr="009A4FC9" w:rsidRDefault="000F6898" w:rsidP="00656AFF">
            <w:pPr>
              <w:rPr>
                <w:rFonts w:eastAsia="Calibri"/>
                <w:sz w:val="28"/>
                <w:szCs w:val="28"/>
                <w:lang w:val="en-US" w:eastAsia="en-US"/>
              </w:rPr>
            </w:pPr>
          </w:p>
        </w:tc>
      </w:tr>
    </w:tbl>
    <w:p w14:paraId="1DE5B608" w14:textId="77777777" w:rsidR="000F6898" w:rsidRPr="009A4FC9" w:rsidRDefault="000F6898" w:rsidP="000F6898">
      <w:pPr>
        <w:rPr>
          <w:rFonts w:eastAsia="Calibri"/>
          <w:sz w:val="28"/>
          <w:szCs w:val="28"/>
          <w:lang w:val="en-US" w:eastAsia="en-US"/>
        </w:rPr>
      </w:pPr>
    </w:p>
    <w:p w14:paraId="0D58CA13" w14:textId="77777777" w:rsidR="006D4D28" w:rsidRPr="009A4FC9" w:rsidRDefault="006D4D28">
      <w:pPr>
        <w:rPr>
          <w:sz w:val="28"/>
          <w:szCs w:val="28"/>
          <w:lang w:val="kk-KZ"/>
        </w:rPr>
      </w:pPr>
    </w:p>
    <w:sectPr w:rsidR="006D4D28" w:rsidRPr="009A4F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83220F"/>
    <w:multiLevelType w:val="multilevel"/>
    <w:tmpl w:val="B3C4D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125CE0"/>
    <w:multiLevelType w:val="hybridMultilevel"/>
    <w:tmpl w:val="9814A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F45CEF"/>
    <w:multiLevelType w:val="multilevel"/>
    <w:tmpl w:val="F1A018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C37C10"/>
    <w:multiLevelType w:val="multilevel"/>
    <w:tmpl w:val="739A4F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9993102">
    <w:abstractNumId w:val="4"/>
  </w:num>
  <w:num w:numId="2" w16cid:durableId="1175607675">
    <w:abstractNumId w:val="0"/>
  </w:num>
  <w:num w:numId="3" w16cid:durableId="2065056887">
    <w:abstractNumId w:val="2"/>
  </w:num>
  <w:num w:numId="4" w16cid:durableId="1027364687">
    <w:abstractNumId w:val="3"/>
  </w:num>
  <w:num w:numId="5" w16cid:durableId="240680284">
    <w:abstractNumId w:val="6"/>
  </w:num>
  <w:num w:numId="6" w16cid:durableId="1961524419">
    <w:abstractNumId w:val="5"/>
  </w:num>
  <w:num w:numId="7" w16cid:durableId="2121339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7AA"/>
    <w:rsid w:val="000C0DBF"/>
    <w:rsid w:val="000C65B3"/>
    <w:rsid w:val="000D3B2C"/>
    <w:rsid w:val="000D75CF"/>
    <w:rsid w:val="000F6898"/>
    <w:rsid w:val="0011113E"/>
    <w:rsid w:val="00145E2B"/>
    <w:rsid w:val="00173240"/>
    <w:rsid w:val="001C5244"/>
    <w:rsid w:val="00246B1B"/>
    <w:rsid w:val="00270BA2"/>
    <w:rsid w:val="00284823"/>
    <w:rsid w:val="002C4C8B"/>
    <w:rsid w:val="00330681"/>
    <w:rsid w:val="003B50D5"/>
    <w:rsid w:val="00537494"/>
    <w:rsid w:val="006055C1"/>
    <w:rsid w:val="00626528"/>
    <w:rsid w:val="006575F0"/>
    <w:rsid w:val="00672788"/>
    <w:rsid w:val="00673915"/>
    <w:rsid w:val="006D4D28"/>
    <w:rsid w:val="00760BEF"/>
    <w:rsid w:val="00784E67"/>
    <w:rsid w:val="007D1999"/>
    <w:rsid w:val="00930F27"/>
    <w:rsid w:val="00980C4D"/>
    <w:rsid w:val="009A4FC9"/>
    <w:rsid w:val="00A628DE"/>
    <w:rsid w:val="00AB3678"/>
    <w:rsid w:val="00AD1689"/>
    <w:rsid w:val="00B8332E"/>
    <w:rsid w:val="00BA6F34"/>
    <w:rsid w:val="00C1196E"/>
    <w:rsid w:val="00C761C3"/>
    <w:rsid w:val="00CA190A"/>
    <w:rsid w:val="00CB0996"/>
    <w:rsid w:val="00CC2790"/>
    <w:rsid w:val="00CC6A72"/>
    <w:rsid w:val="00D023B6"/>
    <w:rsid w:val="00D028FE"/>
    <w:rsid w:val="00E13E4E"/>
    <w:rsid w:val="00E4107E"/>
    <w:rsid w:val="00E557BF"/>
    <w:rsid w:val="00EA3076"/>
    <w:rsid w:val="00ED1BB8"/>
    <w:rsid w:val="00EE37AA"/>
    <w:rsid w:val="00F76B38"/>
    <w:rsid w:val="00F82BD6"/>
    <w:rsid w:val="00F85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4B32E"/>
  <w15:chartTrackingRefBased/>
  <w15:docId w15:val="{D3D8BB11-D1DB-4C4A-8218-4FB7CA0C1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7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E37AA"/>
    <w:pPr>
      <w:ind w:firstLine="360"/>
      <w:jc w:val="both"/>
    </w:pPr>
    <w:rPr>
      <w:sz w:val="28"/>
      <w:szCs w:val="20"/>
    </w:rPr>
  </w:style>
  <w:style w:type="character" w:customStyle="1" w:styleId="a4">
    <w:name w:val="Основной текст с отступом Знак"/>
    <w:basedOn w:val="a0"/>
    <w:link w:val="a3"/>
    <w:rsid w:val="00EE37AA"/>
    <w:rPr>
      <w:rFonts w:ascii="Times New Roman" w:eastAsia="Times New Roman" w:hAnsi="Times New Roman" w:cs="Times New Roman"/>
      <w:sz w:val="28"/>
      <w:szCs w:val="20"/>
      <w:lang w:eastAsia="ru-RU"/>
    </w:rPr>
  </w:style>
  <w:style w:type="character" w:customStyle="1" w:styleId="s00">
    <w:name w:val="s00"/>
    <w:rsid w:val="009A4FC9"/>
  </w:style>
  <w:style w:type="character" w:styleId="a5">
    <w:name w:val="Hyperlink"/>
    <w:basedOn w:val="a0"/>
    <w:uiPriority w:val="99"/>
    <w:unhideWhenUsed/>
    <w:rsid w:val="000C65B3"/>
    <w:rPr>
      <w:color w:val="0563C1" w:themeColor="hyperlink"/>
      <w:u w:val="single"/>
    </w:rPr>
  </w:style>
  <w:style w:type="character" w:styleId="a6">
    <w:name w:val="FollowedHyperlink"/>
    <w:basedOn w:val="a0"/>
    <w:uiPriority w:val="99"/>
    <w:semiHidden/>
    <w:unhideWhenUsed/>
    <w:rsid w:val="00CC2790"/>
    <w:rPr>
      <w:color w:val="954F72" w:themeColor="followedHyperlink"/>
      <w:u w:val="single"/>
    </w:rPr>
  </w:style>
  <w:style w:type="table" w:styleId="a7">
    <w:name w:val="Table Grid"/>
    <w:basedOn w:val="a1"/>
    <w:uiPriority w:val="39"/>
    <w:rsid w:val="00C761C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C761C3"/>
  </w:style>
  <w:style w:type="paragraph" w:customStyle="1" w:styleId="paragraph">
    <w:name w:val="paragraph"/>
    <w:basedOn w:val="a"/>
    <w:rsid w:val="00C761C3"/>
    <w:pPr>
      <w:spacing w:before="100" w:beforeAutospacing="1" w:after="100" w:afterAutospacing="1"/>
    </w:pPr>
  </w:style>
  <w:style w:type="character" w:customStyle="1" w:styleId="eop">
    <w:name w:val="eop"/>
    <w:basedOn w:val="a0"/>
    <w:rsid w:val="00C7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326944">
      <w:bodyDiv w:val="1"/>
      <w:marLeft w:val="0"/>
      <w:marRight w:val="0"/>
      <w:marTop w:val="0"/>
      <w:marBottom w:val="0"/>
      <w:divBdr>
        <w:top w:val="none" w:sz="0" w:space="0" w:color="auto"/>
        <w:left w:val="none" w:sz="0" w:space="0" w:color="auto"/>
        <w:bottom w:val="none" w:sz="0" w:space="0" w:color="auto"/>
        <w:right w:val="none" w:sz="0" w:space="0" w:color="auto"/>
      </w:divBdr>
    </w:div>
    <w:div w:id="12815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2282</Words>
  <Characters>13008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Салтанат</cp:lastModifiedBy>
  <cp:revision>2</cp:revision>
  <cp:lastPrinted>2020-12-02T16:04:00Z</cp:lastPrinted>
  <dcterms:created xsi:type="dcterms:W3CDTF">2024-01-19T16:33:00Z</dcterms:created>
  <dcterms:modified xsi:type="dcterms:W3CDTF">2024-01-19T16:33:00Z</dcterms:modified>
</cp:coreProperties>
</file>